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92" w:rsidRPr="00FE1B22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Станица Обливская</w:t>
      </w:r>
    </w:p>
    <w:p w:rsidR="008D4F92" w:rsidRPr="00FE1B22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D4F92" w:rsidRPr="00FE1B22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8D4F92" w:rsidRPr="00FE1B22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F92" w:rsidRPr="00FE1B22" w:rsidRDefault="008D4F92" w:rsidP="008D4F92">
      <w:pPr>
        <w:spacing w:after="0" w:line="240" w:lineRule="auto"/>
        <w:ind w:firstLine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УТВЕРЖДЕНА</w:t>
      </w:r>
    </w:p>
    <w:p w:rsidR="008D4F92" w:rsidRPr="00FE1B22" w:rsidRDefault="008D4F92" w:rsidP="008D4F9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приказом МБОУ Обливской СОШ № 1</w:t>
      </w:r>
    </w:p>
    <w:p w:rsidR="008D4F92" w:rsidRPr="00FE1B22" w:rsidRDefault="008D4F92" w:rsidP="008D4F9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от ___. ___. 201</w:t>
      </w:r>
      <w:r w:rsidR="00A70C75">
        <w:rPr>
          <w:rFonts w:ascii="Times New Roman" w:eastAsia="Times New Roman" w:hAnsi="Times New Roman"/>
          <w:sz w:val="28"/>
          <w:szCs w:val="28"/>
        </w:rPr>
        <w:t>8</w:t>
      </w:r>
      <w:r w:rsidRPr="00FE1B22">
        <w:rPr>
          <w:rFonts w:ascii="Times New Roman" w:eastAsia="Times New Roman" w:hAnsi="Times New Roman"/>
          <w:sz w:val="28"/>
          <w:szCs w:val="28"/>
        </w:rPr>
        <w:t xml:space="preserve"> г. № ____</w:t>
      </w:r>
    </w:p>
    <w:p w:rsidR="008D4F92" w:rsidRPr="00FE1B22" w:rsidRDefault="008D4F92" w:rsidP="008D4F9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>Директор МБОУ Обливской СОШ №1</w:t>
      </w:r>
    </w:p>
    <w:p w:rsidR="008D4F92" w:rsidRPr="00FE1B22" w:rsidRDefault="008D4F92" w:rsidP="008D4F92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 w:rsidRPr="00FE1B22">
        <w:rPr>
          <w:rFonts w:ascii="Times New Roman" w:eastAsia="Times New Roman" w:hAnsi="Times New Roman"/>
          <w:sz w:val="28"/>
          <w:szCs w:val="28"/>
        </w:rPr>
        <w:t xml:space="preserve">______________   М.В. </w:t>
      </w:r>
      <w:proofErr w:type="spellStart"/>
      <w:r w:rsidRPr="00FE1B22">
        <w:rPr>
          <w:rFonts w:ascii="Times New Roman" w:eastAsia="Times New Roman" w:hAnsi="Times New Roman"/>
          <w:sz w:val="28"/>
          <w:szCs w:val="28"/>
        </w:rPr>
        <w:t>Пагонцева</w:t>
      </w:r>
      <w:proofErr w:type="spellEnd"/>
    </w:p>
    <w:p w:rsidR="008D4F92" w:rsidRPr="00FE1B22" w:rsidRDefault="008D4F92" w:rsidP="008D4F92">
      <w:pPr>
        <w:tabs>
          <w:tab w:val="left" w:pos="5448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8D4F92" w:rsidRPr="00724236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724236">
        <w:rPr>
          <w:rFonts w:ascii="Times New Roman" w:eastAsia="Times New Roman" w:hAnsi="Times New Roman"/>
          <w:b/>
          <w:sz w:val="72"/>
          <w:szCs w:val="72"/>
        </w:rPr>
        <w:t>Рабочая программа</w:t>
      </w:r>
    </w:p>
    <w:p w:rsidR="008D4F92" w:rsidRPr="00CB7094" w:rsidRDefault="008D4F92" w:rsidP="008D4F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7094">
        <w:rPr>
          <w:rFonts w:ascii="Times New Roman" w:eastAsia="Times New Roman" w:hAnsi="Times New Roman"/>
          <w:sz w:val="28"/>
          <w:szCs w:val="28"/>
        </w:rPr>
        <w:t>на 201</w:t>
      </w:r>
      <w:r w:rsidR="00A70C75">
        <w:rPr>
          <w:rFonts w:ascii="Times New Roman" w:eastAsia="Times New Roman" w:hAnsi="Times New Roman"/>
          <w:sz w:val="28"/>
          <w:szCs w:val="28"/>
        </w:rPr>
        <w:t>8</w:t>
      </w:r>
      <w:r w:rsidRPr="00CB7094">
        <w:rPr>
          <w:rFonts w:ascii="Times New Roman" w:eastAsia="Times New Roman" w:hAnsi="Times New Roman"/>
          <w:sz w:val="28"/>
          <w:szCs w:val="28"/>
        </w:rPr>
        <w:t xml:space="preserve"> – 201</w:t>
      </w:r>
      <w:r w:rsidR="00A70C75">
        <w:rPr>
          <w:rFonts w:ascii="Times New Roman" w:eastAsia="Times New Roman" w:hAnsi="Times New Roman"/>
          <w:sz w:val="28"/>
          <w:szCs w:val="28"/>
        </w:rPr>
        <w:t>9</w:t>
      </w:r>
      <w:r w:rsidRPr="00CB7094">
        <w:rPr>
          <w:rFonts w:ascii="Times New Roman" w:eastAsia="Times New Roman" w:hAnsi="Times New Roman"/>
          <w:sz w:val="28"/>
          <w:szCs w:val="28"/>
        </w:rPr>
        <w:t xml:space="preserve"> учебный год</w:t>
      </w: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по  </w:t>
      </w:r>
      <w:r w:rsidR="00BE7600">
        <w:rPr>
          <w:rFonts w:ascii="Times New Roman" w:eastAsia="Times New Roman" w:hAnsi="Times New Roman"/>
          <w:sz w:val="28"/>
          <w:szCs w:val="28"/>
          <w:u w:val="single"/>
        </w:rPr>
        <w:t>технологии</w:t>
      </w: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Уровень общего образования (класс):  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начальное общее образование, </w:t>
      </w:r>
      <w:r w:rsidR="00A70C75">
        <w:rPr>
          <w:rFonts w:ascii="Times New Roman" w:eastAsia="Times New Roman" w:hAnsi="Times New Roman"/>
          <w:sz w:val="28"/>
          <w:szCs w:val="28"/>
          <w:u w:val="single"/>
        </w:rPr>
        <w:t>3а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класс</w:t>
      </w: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Количество часов: </w:t>
      </w:r>
      <w:r w:rsidR="00BE7600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час в неделю, </w:t>
      </w:r>
      <w:r w:rsidR="00BE7600">
        <w:rPr>
          <w:rFonts w:ascii="Times New Roman" w:eastAsia="Times New Roman" w:hAnsi="Times New Roman"/>
          <w:sz w:val="28"/>
          <w:szCs w:val="28"/>
          <w:u w:val="single"/>
        </w:rPr>
        <w:t>34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  <w:u w:val="single"/>
        </w:rPr>
        <w:t>а</w:t>
      </w:r>
      <w:r w:rsidRPr="00410E04">
        <w:rPr>
          <w:rFonts w:ascii="Times New Roman" w:eastAsia="Times New Roman" w:hAnsi="Times New Roman"/>
          <w:sz w:val="28"/>
          <w:szCs w:val="28"/>
          <w:u w:val="single"/>
        </w:rPr>
        <w:t xml:space="preserve"> в год</w:t>
      </w: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10E04">
        <w:rPr>
          <w:rFonts w:ascii="Times New Roman" w:eastAsia="Times New Roman" w:hAnsi="Times New Roman"/>
          <w:sz w:val="28"/>
          <w:szCs w:val="28"/>
        </w:rPr>
        <w:t xml:space="preserve">Учитель: </w:t>
      </w:r>
      <w:r w:rsidR="00A70C75">
        <w:rPr>
          <w:rFonts w:ascii="Times New Roman" w:eastAsia="Times New Roman" w:hAnsi="Times New Roman"/>
          <w:sz w:val="28"/>
          <w:szCs w:val="28"/>
          <w:u w:val="single"/>
        </w:rPr>
        <w:t>Иванова  Анна Михайловна</w:t>
      </w:r>
    </w:p>
    <w:p w:rsidR="008D4F92" w:rsidRPr="00410E04" w:rsidRDefault="008D4F92" w:rsidP="008D4F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7600" w:rsidRPr="008832BC" w:rsidRDefault="00BE7600" w:rsidP="00A70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2BC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</w:t>
      </w:r>
      <w:r w:rsidRPr="00883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32BC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8832BC">
        <w:rPr>
          <w:rFonts w:ascii="Times New Roman" w:hAnsi="Times New Roman"/>
          <w:sz w:val="28"/>
          <w:szCs w:val="28"/>
        </w:rPr>
        <w:t xml:space="preserve"> государственного общеобразовательного стандарта начального общего образования, п</w:t>
      </w:r>
      <w:r w:rsidRPr="008832BC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римерной программы начального общего образования </w:t>
      </w:r>
      <w:r w:rsidRPr="008832BC">
        <w:rPr>
          <w:rFonts w:ascii="Times New Roman" w:hAnsi="Times New Roman"/>
          <w:sz w:val="28"/>
          <w:szCs w:val="28"/>
        </w:rPr>
        <w:t xml:space="preserve">«Технологии 3 класс» Е.А. </w:t>
      </w:r>
      <w:proofErr w:type="spellStart"/>
      <w:r w:rsidRPr="008832BC">
        <w:rPr>
          <w:rFonts w:ascii="Times New Roman" w:hAnsi="Times New Roman"/>
          <w:sz w:val="28"/>
          <w:szCs w:val="28"/>
        </w:rPr>
        <w:t>Лутцевой</w:t>
      </w:r>
      <w:proofErr w:type="spellEnd"/>
      <w:r w:rsidRPr="008832BC">
        <w:rPr>
          <w:rFonts w:ascii="Times New Roman" w:hAnsi="Times New Roman"/>
          <w:sz w:val="28"/>
          <w:szCs w:val="28"/>
        </w:rPr>
        <w:t xml:space="preserve">,  Т.П. Зуевой– </w:t>
      </w:r>
      <w:proofErr w:type="gramStart"/>
      <w:r w:rsidRPr="008832BC">
        <w:rPr>
          <w:rFonts w:ascii="Times New Roman" w:hAnsi="Times New Roman"/>
          <w:sz w:val="28"/>
          <w:szCs w:val="28"/>
        </w:rPr>
        <w:t>М.</w:t>
      </w:r>
      <w:proofErr w:type="gramEnd"/>
      <w:r w:rsidRPr="008832BC">
        <w:rPr>
          <w:rFonts w:ascii="Times New Roman" w:hAnsi="Times New Roman"/>
          <w:sz w:val="28"/>
          <w:szCs w:val="28"/>
        </w:rPr>
        <w:t>: Просвещение, 2015 (учебно-методический комплект «Школа России).</w:t>
      </w:r>
    </w:p>
    <w:p w:rsidR="008D4F92" w:rsidRPr="00CB7094" w:rsidRDefault="008D4F92" w:rsidP="008D4F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8D4F92" w:rsidRPr="00CB7094" w:rsidRDefault="008D4F92" w:rsidP="008D4F9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8D4F92" w:rsidRPr="00CB7094" w:rsidTr="00D630E6">
        <w:tc>
          <w:tcPr>
            <w:tcW w:w="4786" w:type="dxa"/>
          </w:tcPr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от  ____. ____.  201</w:t>
            </w:r>
            <w:r w:rsidR="00A70C7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 xml:space="preserve"> г. № ___</w:t>
            </w:r>
          </w:p>
          <w:p w:rsidR="008D4F92" w:rsidRPr="00CB7094" w:rsidRDefault="008D4F92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_____________ 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И.А. Солдатова</w:t>
            </w:r>
          </w:p>
        </w:tc>
        <w:tc>
          <w:tcPr>
            <w:tcW w:w="284" w:type="dxa"/>
          </w:tcPr>
          <w:p w:rsidR="008D4F92" w:rsidRPr="00CB7094" w:rsidRDefault="008D4F92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___________ ________________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           Подпись                             Ф.И.О.</w:t>
            </w:r>
          </w:p>
          <w:p w:rsidR="008D4F92" w:rsidRPr="00CB7094" w:rsidRDefault="008D4F92" w:rsidP="00D630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>____. ____. 201</w:t>
            </w:r>
            <w:r w:rsidR="00A70C7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CB7094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8D4F92" w:rsidRPr="00CB7094" w:rsidRDefault="008D4F92" w:rsidP="00D630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D4F92" w:rsidRPr="00FE1B22" w:rsidRDefault="008D4F92" w:rsidP="008D4F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F92" w:rsidRPr="00FE1B22" w:rsidRDefault="008D4F92" w:rsidP="008D4F9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C75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A70C75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A70C75" w:rsidRPr="00910CE1" w:rsidRDefault="00A70C75" w:rsidP="00A70C75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t>Раздел 1.</w:t>
      </w:r>
    </w:p>
    <w:p w:rsidR="00A70C75" w:rsidRPr="00910CE1" w:rsidRDefault="00A70C75" w:rsidP="00A70C75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lastRenderedPageBreak/>
        <w:t xml:space="preserve"> Пояснительная записка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kern w:val="24"/>
          <w:sz w:val="28"/>
          <w:szCs w:val="28"/>
        </w:rPr>
      </w:pP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По кален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дарному учебному графику на 2018-2019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для ___ класса  предусмотрено 34 учебные н</w:t>
      </w:r>
      <w:r>
        <w:rPr>
          <w:rFonts w:ascii="Times New Roman" w:eastAsia="+mj-ea" w:hAnsi="Times New Roman"/>
          <w:bCs/>
          <w:kern w:val="24"/>
          <w:sz w:val="28"/>
          <w:szCs w:val="28"/>
        </w:rPr>
        <w:t>едели, по учебному плану на 2018-2019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 учебный год на изучение курса технология отводится 1 ч. в неделю,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  <w:t>Наименование учебного предмета, курса, дисциплины (модуля</w:t>
      </w:r>
      <w:proofErr w:type="gramStart"/>
      <w:r w:rsidRPr="00910CE1">
        <w:rPr>
          <w:rFonts w:ascii="Times New Roman" w:eastAsia="+mj-ea" w:hAnsi="Times New Roman"/>
          <w:bCs/>
          <w:kern w:val="24"/>
          <w:position w:val="11"/>
          <w:sz w:val="28"/>
          <w:szCs w:val="28"/>
          <w:vertAlign w:val="superscript"/>
        </w:rPr>
        <w:t>)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с</w:t>
      </w:r>
      <w:proofErr w:type="gramEnd"/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ледовательно, настоящая рабочая программа должна быть спланирована на 34 ч. в год. 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В связи с тем, что __ урок (-а/</w:t>
      </w:r>
      <w:proofErr w:type="spellStart"/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ов</w:t>
      </w:r>
      <w:proofErr w:type="spellEnd"/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) выпада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  <w:u w:val="single"/>
        </w:rPr>
        <w:t>ю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т на нерабочие праздничные дни _______________ программа будет выполнена в полном объеме за ____ </w:t>
      </w:r>
      <w:proofErr w:type="gramStart"/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>ч</w:t>
      </w:r>
      <w:proofErr w:type="gramEnd"/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. в год за счет </w:t>
      </w:r>
      <w:r w:rsidRPr="00910CE1">
        <w:rPr>
          <w:rFonts w:ascii="Times New Roman" w:eastAsia="+mj-ea" w:hAnsi="Times New Roman"/>
          <w:bCs/>
          <w:i/>
          <w:iCs/>
          <w:kern w:val="24"/>
          <w:sz w:val="28"/>
          <w:szCs w:val="28"/>
        </w:rPr>
        <w:t>уменьшения часов на повторение (по теме ИЛИ в конце учебного года) ИЛИ за счет объединения тем «…» и «…»</w:t>
      </w: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 xml:space="preserve">. </w:t>
      </w:r>
    </w:p>
    <w:p w:rsidR="00A70C75" w:rsidRPr="00910CE1" w:rsidRDefault="00A70C75" w:rsidP="00A70C7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t xml:space="preserve">Цель обучения: </w:t>
      </w:r>
    </w:p>
    <w:p w:rsidR="00A70C75" w:rsidRPr="00910CE1" w:rsidRDefault="00A70C75" w:rsidP="00A70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личного опыта как основы обучения и познания;</w:t>
      </w:r>
    </w:p>
    <w:p w:rsidR="00A70C75" w:rsidRPr="00910CE1" w:rsidRDefault="00A70C75" w:rsidP="00A70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70C75" w:rsidRPr="00910CE1" w:rsidRDefault="00A70C75" w:rsidP="00A70C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позитивного эмоционально-ценностного отношения к труду и людям труда.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ab/>
      </w: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t xml:space="preserve">Задачи обучения: 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iCs/>
          <w:sz w:val="28"/>
          <w:szCs w:val="28"/>
          <w:lang w:eastAsia="ru-RU"/>
        </w:rPr>
        <w:t>- Духовно-нравст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 миру и миру природы через формирование позитивного отношения к труду и людям труда, знакомство с современными профессиями;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целостной картины мира (образа мира) на основе по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-формирование на основе овладения культурой проектной деятельности: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+mj-ea" w:hAnsi="Times New Roman"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Cs/>
          <w:kern w:val="24"/>
          <w:sz w:val="28"/>
          <w:szCs w:val="28"/>
        </w:rPr>
        <w:tab/>
      </w:r>
    </w:p>
    <w:p w:rsidR="00A70C75" w:rsidRPr="00910CE1" w:rsidRDefault="00A70C75" w:rsidP="00A70C75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t>Раздел 2.</w:t>
      </w:r>
    </w:p>
    <w:p w:rsidR="00A70C75" w:rsidRPr="00910CE1" w:rsidRDefault="00A70C75" w:rsidP="00A70C75">
      <w:pPr>
        <w:spacing w:after="0" w:line="240" w:lineRule="auto"/>
        <w:ind w:firstLine="709"/>
        <w:jc w:val="center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910CE1">
        <w:rPr>
          <w:rFonts w:ascii="Times New Roman" w:eastAsia="+mj-ea" w:hAnsi="Times New Roman"/>
          <w:b/>
          <w:bCs/>
          <w:kern w:val="24"/>
          <w:sz w:val="28"/>
          <w:szCs w:val="28"/>
        </w:rPr>
        <w:lastRenderedPageBreak/>
        <w:t>Планируемые предметные результаты освоения конкретного учебного предмета, курса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Воспитание патриотизма, чувства гордости за свою Родину, российский народ и историю России.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Принятие и освоение социальной роли обучающегося, развитие мо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тивов учебной деятельности и формирование личностного смысла учения.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Развитие самостоятельности и личной ответственности за свои по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ступки, в том числе в информационной деятельности, на основе пред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ставлений о нравственных нормах, социальной справедливости и свободе.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эстетических потребностей, ценностей и чувств.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Развитие навыков сотрудничества </w:t>
      </w:r>
      <w:proofErr w:type="gramStart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установки на безопасный и здоровый образ жизни.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910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Освоение способов решения проблем творческого и поискового характера.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умений планировать, контролировать и оценивать учеб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действия в соответствии с поставленной задачей и условиями её реали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зации, определять наиболее эффективные способы достижения результата.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знаково-символических сре</w:t>
      </w:r>
      <w:proofErr w:type="gramStart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дств пр</w:t>
      </w:r>
      <w:proofErr w:type="gramEnd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едставления ин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для создания моделей изучаемых объектов и процессов, схем решения учебных и практических задач.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различных способов поиска (в справочных источ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никах и открытом учебном информационном пространстве Интернета), сбора, обработки, анализа, организации, передачи и интерпретации ин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формации в соответствии с коммуникативными и познавательными зада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и графическим сопровождени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ем, соблюдать нормы информационной избирательности, этики и этикета.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Овладение навыками смыслового чтения текстов различных стилей и жанров в соответствии с целями и задачами, осознанно строить рече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несения к известным понятиям.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Готовность слушать собеседника и вести диалог, признавать воз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можность существования различных точек зрения и права каждого иметь свою, излагать своё мнение и аргументировать свою точку зрения и опен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ку событий.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 xml:space="preserve">- Овладение базовыми предметными и </w:t>
      </w:r>
      <w:proofErr w:type="spellStart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цессами.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Получение первоначальных представлений о созидательном и нрав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первоначальных представлений о материальной куль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туре как продукте предметно-преобразующей деятельности человека.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навыков самообслуживания, овладение технологиче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скими приемами ручной обработки материалов, усвоение правил техники безопасности;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A70C75" w:rsidRPr="00910CE1" w:rsidRDefault="00A70C75" w:rsidP="00A70C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t>- Приобретение первоначальных знаний о правилах создания пред</w:t>
      </w:r>
      <w:r w:rsidRPr="00910CE1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A70C75" w:rsidRPr="00910CE1" w:rsidRDefault="00A70C75" w:rsidP="00A70C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A70C75" w:rsidRPr="00910CE1" w:rsidRDefault="00A70C75" w:rsidP="00A70C7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910CE1">
        <w:rPr>
          <w:rFonts w:eastAsia="+mn-ea"/>
          <w:b/>
          <w:bCs/>
          <w:kern w:val="24"/>
          <w:sz w:val="28"/>
          <w:szCs w:val="28"/>
        </w:rPr>
        <w:t>Раздел 3.</w:t>
      </w:r>
    </w:p>
    <w:p w:rsidR="00A70C75" w:rsidRPr="00910CE1" w:rsidRDefault="00A70C75" w:rsidP="00A70C7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rFonts w:eastAsia="+mn-ea"/>
          <w:b/>
          <w:bCs/>
          <w:kern w:val="24"/>
          <w:sz w:val="28"/>
          <w:szCs w:val="28"/>
        </w:rPr>
      </w:pPr>
      <w:r w:rsidRPr="00910CE1">
        <w:rPr>
          <w:rFonts w:eastAsia="+mn-ea"/>
          <w:b/>
          <w:bCs/>
          <w:kern w:val="24"/>
          <w:sz w:val="28"/>
          <w:szCs w:val="28"/>
        </w:rPr>
        <w:t>Содержание учебного курса, предмета, дисциплины (модуля).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0CE1">
        <w:rPr>
          <w:rFonts w:ascii="Times New Roman" w:hAnsi="Times New Roman"/>
          <w:b/>
          <w:sz w:val="28"/>
          <w:szCs w:val="28"/>
        </w:rPr>
        <w:t xml:space="preserve">Информационная мастерская </w:t>
      </w:r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CE1">
        <w:rPr>
          <w:rFonts w:ascii="Times New Roman" w:hAnsi="Times New Roman"/>
          <w:sz w:val="28"/>
          <w:szCs w:val="28"/>
        </w:rPr>
        <w:t>Вспомним и обсудим! Знакомимся с компьютером. Компьютер - твой помощник. Проверим себя.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CE1">
        <w:rPr>
          <w:rFonts w:ascii="Times New Roman" w:hAnsi="Times New Roman"/>
          <w:b/>
          <w:sz w:val="28"/>
          <w:szCs w:val="28"/>
          <w:lang w:val="ru-RU"/>
        </w:rPr>
        <w:t xml:space="preserve">Мастерская скульптора 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CE1">
        <w:rPr>
          <w:rFonts w:ascii="Times New Roman" w:hAnsi="Times New Roman"/>
          <w:sz w:val="28"/>
          <w:szCs w:val="28"/>
          <w:lang w:val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CE1">
        <w:rPr>
          <w:rFonts w:ascii="Times New Roman" w:hAnsi="Times New Roman"/>
          <w:b/>
          <w:sz w:val="28"/>
          <w:szCs w:val="28"/>
          <w:lang w:val="ru-RU"/>
        </w:rPr>
        <w:t xml:space="preserve">Мастерская рукодельницы 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CE1">
        <w:rPr>
          <w:rFonts w:ascii="Times New Roman" w:hAnsi="Times New Roman"/>
          <w:sz w:val="28"/>
          <w:szCs w:val="28"/>
          <w:lang w:val="ru-RU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CE1">
        <w:rPr>
          <w:rFonts w:ascii="Times New Roman" w:hAnsi="Times New Roman"/>
          <w:b/>
          <w:sz w:val="28"/>
          <w:szCs w:val="28"/>
          <w:lang w:val="ru-RU"/>
        </w:rPr>
        <w:t xml:space="preserve">Мастерская инженеров- конструкторов, строителей, декораторов 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CE1">
        <w:rPr>
          <w:rFonts w:ascii="Times New Roman" w:hAnsi="Times New Roman"/>
          <w:sz w:val="28"/>
          <w:szCs w:val="28"/>
          <w:lang w:val="ru-RU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910CE1">
        <w:rPr>
          <w:rFonts w:ascii="Times New Roman" w:hAnsi="Times New Roman"/>
          <w:sz w:val="28"/>
          <w:szCs w:val="28"/>
          <w:lang w:val="ru-RU"/>
        </w:rPr>
        <w:t>квиллинг</w:t>
      </w:r>
      <w:proofErr w:type="spellEnd"/>
      <w:r w:rsidRPr="00910CE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910CE1">
        <w:rPr>
          <w:rFonts w:ascii="Times New Roman" w:hAnsi="Times New Roman"/>
          <w:sz w:val="28"/>
          <w:szCs w:val="28"/>
          <w:lang w:val="ru-RU"/>
        </w:rPr>
        <w:t>Изонить</w:t>
      </w:r>
      <w:proofErr w:type="spellEnd"/>
      <w:r w:rsidRPr="00910CE1">
        <w:rPr>
          <w:rFonts w:ascii="Times New Roman" w:hAnsi="Times New Roman"/>
          <w:sz w:val="28"/>
          <w:szCs w:val="28"/>
          <w:lang w:val="ru-RU"/>
        </w:rPr>
        <w:t>. Художественные техники из креповой бумаги.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10CE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Мастерская кукольника </w:t>
      </w:r>
    </w:p>
    <w:p w:rsidR="00A70C75" w:rsidRPr="00910CE1" w:rsidRDefault="00A70C75" w:rsidP="00A70C75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10CE1">
        <w:rPr>
          <w:rFonts w:ascii="Times New Roman" w:hAnsi="Times New Roman"/>
          <w:sz w:val="28"/>
          <w:szCs w:val="28"/>
          <w:lang w:val="ru-RU"/>
        </w:rPr>
        <w:t xml:space="preserve">Может ли игрушка быть полезной. Театральные куклы-марионетки. Игрушка из носка. </w:t>
      </w:r>
      <w:proofErr w:type="spellStart"/>
      <w:proofErr w:type="gramStart"/>
      <w:r w:rsidRPr="00910CE1">
        <w:rPr>
          <w:rFonts w:ascii="Times New Roman" w:hAnsi="Times New Roman"/>
          <w:sz w:val="28"/>
          <w:szCs w:val="28"/>
        </w:rPr>
        <w:t>Игрушка-неваляшка.Чтоузнали</w:t>
      </w:r>
      <w:proofErr w:type="spellEnd"/>
      <w:r w:rsidRPr="00910C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0CE1">
        <w:rPr>
          <w:rFonts w:ascii="Times New Roman" w:hAnsi="Times New Roman"/>
          <w:sz w:val="28"/>
          <w:szCs w:val="28"/>
        </w:rPr>
        <w:t>чемунаучились</w:t>
      </w:r>
      <w:proofErr w:type="spellEnd"/>
      <w:r w:rsidRPr="00910CE1">
        <w:rPr>
          <w:rFonts w:ascii="Times New Roman" w:hAnsi="Times New Roman"/>
          <w:sz w:val="28"/>
          <w:szCs w:val="28"/>
        </w:rPr>
        <w:t>.</w:t>
      </w:r>
      <w:proofErr w:type="gramEnd"/>
    </w:p>
    <w:p w:rsidR="00A70C75" w:rsidRPr="00910CE1" w:rsidRDefault="00A70C75" w:rsidP="00A70C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851"/>
        <w:gridCol w:w="1134"/>
        <w:gridCol w:w="2127"/>
        <w:gridCol w:w="2409"/>
        <w:gridCol w:w="3686"/>
      </w:tblGrid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№ урока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</w:p>
        </w:tc>
      </w:tr>
      <w:tr w:rsidR="00A70C75" w:rsidRPr="005F36F6" w:rsidTr="005F2793">
        <w:tc>
          <w:tcPr>
            <w:tcW w:w="10207" w:type="dxa"/>
            <w:gridSpan w:val="5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hAnsi="Times New Roman"/>
                <w:b/>
                <w:sz w:val="24"/>
                <w:szCs w:val="24"/>
              </w:rPr>
              <w:t>Информационная мастерская  (3 ч.)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Вспомним и обсудим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изученного во втором классе материала;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процессом  творческой деятельности человека (замысел образа, подбор материалов, реализация);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сравнение творческих процессов в видах деятельности разных мастеров;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отработка  и применение  знаний и умений о технологиях обработки природных материалов</w:t>
            </w:r>
          </w:p>
        </w:tc>
      </w:tr>
      <w:tr w:rsidR="00A70C75" w:rsidRPr="005F36F6" w:rsidTr="005F2793">
        <w:trPr>
          <w:trHeight w:val="1782"/>
        </w:trPr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Знакомимся с компьютером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Показместа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роли человека в мире компьютеров;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знакомствос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компьютером как техническим устройством, его составляющих частях и их назначении;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изучение устройства, выполняющее отдельные виды работ, совмещенные в компьютере;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представление о месте и роли человека в мире компьютеров</w:t>
            </w:r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Компьютер – твой помощник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Представление о компьютере как техническом устройстве, сочетающем ранее изобретенных технических устройств;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</w:t>
            </w:r>
            <w:proofErr w:type="gram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способами хранения информации в разные временные периоды развития человечества;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видами информаций, которые 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могут быть записаны на дисках, и ее объемом, с другими накопителями информации;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соблюдение правила работы на компьютере.</w:t>
            </w:r>
          </w:p>
        </w:tc>
      </w:tr>
      <w:tr w:rsidR="00A70C75" w:rsidRPr="005F36F6" w:rsidTr="005F2793">
        <w:tc>
          <w:tcPr>
            <w:tcW w:w="10207" w:type="dxa"/>
            <w:gridSpan w:val="5"/>
          </w:tcPr>
          <w:p w:rsidR="00A70C75" w:rsidRPr="005F4EA4" w:rsidRDefault="00A70C75" w:rsidP="005F2793">
            <w:pPr>
              <w:pStyle w:val="a4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4EA4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proofErr w:type="spellEnd"/>
            <w:r w:rsidRPr="005F4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4EA4">
              <w:rPr>
                <w:rFonts w:ascii="Times New Roman" w:hAnsi="Times New Roman"/>
                <w:b/>
                <w:sz w:val="24"/>
                <w:szCs w:val="24"/>
              </w:rPr>
              <w:t>скульптора</w:t>
            </w:r>
            <w:proofErr w:type="spellEnd"/>
            <w:r w:rsidRPr="005F4EA4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Как работает скульптор?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  <w:vMerge w:val="restart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Знакомство с понятиями «скульптура», «скульптор»;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рассказ о материалах, инструментах скульптора, приемах его работы; о сюжетах скульптур разных времен и народов;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обсуждение истоков вдохновения и сюжетов скульптур разных мастеров.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Скульптуры разных времен и народов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Статуэтки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понятием «статуэтка»;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сюжеты статуэток, назначение, материалы, из которых они изготовлены;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рассказ о средствах </w:t>
            </w: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художественной выразительности, которые использует скульптор;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Рельеф и его виды. Как придать поверхности фактуру и объём?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  <w:vMerge w:val="restart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понятиями «рельеф» и «фактура», с видами рельефов;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рассказ о способах и приёмах, получения рельефных изображений;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простейших рельефных изображений с помощью приёмов лепки и различных приспособлений;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понятие о сюжетах рельефных изображений и их использовании в архитектуре и декоре у разных народов и в разные эпохи.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Рельеф и его виды. Как придать поверхности фактуру и объём?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ind w:hanging="10"/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Конструируем из фольги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фольгой как материалом для изготовления изделий, со свойствами фольги;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освоение приёмов формообразования фольги;</w:t>
            </w:r>
          </w:p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изготовление изделия из фольги с использованием изученных приёмов её обработки</w:t>
            </w:r>
          </w:p>
        </w:tc>
      </w:tr>
      <w:tr w:rsidR="00A70C75" w:rsidRPr="005F36F6" w:rsidTr="005F2793">
        <w:tc>
          <w:tcPr>
            <w:tcW w:w="10207" w:type="dxa"/>
            <w:gridSpan w:val="5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рукодельницы (8 ч.)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Вышивка и вышивание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вышиванием как с древним видом рукоделия, видами вышивок, традиционными вышивками разных </w:t>
            </w:r>
            <w:proofErr w:type="gram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регионах</w:t>
            </w:r>
            <w:proofErr w:type="gram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России.;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использованием вышивок в современной одежде, работы вышивальщиц в старые времена и сегодня;  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освоение два приёма закрепления нитки на ткани в начале и в конце работе, обсудить области их применений;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вышивание болгарским крестом-вариантом строчки косого стежка;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закрепление умение изготавливать и размечать швейные детали по лекалу. 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Строчка петельного стежка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Знакомство со строчкой петельного стежка и приемами ее выполнения;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вариантами строчки петельного стежка;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ранее изученных видов строчек в изделиях;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обсуждение и определение назначения ручных строчек в изделиях: отделка, соединение деталей;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самостоятельное выстраивание технологии изделия сложного швейного изделия;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умений изготавливать и размечать швейные детали по лекалу.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Пришивание пуговиц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историей пуговиц, назначением пуговиц, видами пуговиц и других застежек;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способы и приемы пришивания пуговиц с дырочками;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самостоятельное выстраивание </w:t>
            </w: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технологии изготовления сложного швейного изделия.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Наши проекты. Подарок малышам «Волшебное дерево»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Освоение изготовления изделия сложной конструкции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вгруппапо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4-6 человек;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 ранее полученных знаний и умений по шитью, вышиванию и пришиванию пуговиц при выполнении изделия сложной конструкции;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выстраивание технологии изготовления комбинированного изделия.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История швейной машины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 с профессиями, связанными с изготовлением швейных изделий;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дать общее представление о назначении швейной машины, бытовых и промышленных швейных машинах различного назначения;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эластичными видами тканей, с  его механическими и технологическими свойствами, с формообразованием деталей из трикотажа способом набивки с последующей утяжкой и стяжкой на проволочный каркас;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подбор  ручных строчек к изготавливаемому изделию.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Секреты швейной машины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придаточными механизмами, видами передач на примере знакомых детям технических устройств;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Расширение  знаний о физических и технологических свойствах эластичных тканей, трикотажа. </w:t>
            </w:r>
          </w:p>
        </w:tc>
      </w:tr>
      <w:tr w:rsidR="00A70C75" w:rsidRPr="005F36F6" w:rsidTr="005F2793">
        <w:trPr>
          <w:trHeight w:val="1395"/>
        </w:trPr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Футляры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разнообразными видами футляров, их </w:t>
            </w:r>
            <w:proofErr w:type="gram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назначении</w:t>
            </w:r>
            <w:proofErr w:type="gram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, конструкциях; требованиях к конструкции и материалам, из которых изготавливаются футляры;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материал в зависимости от назначения изделия, изготовление деталей кроя по лекалу, обоснование выбора ручной строчки для сшивания деталей, пришивание бусинки.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Наши проекты. Подвеска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Подбор размеров изготавливаемых изделий в зависимости от места их использования;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подбора материалов  и инструментов предложенного изделия, обоснование  своего выбора;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выстраивание технологии изготовления сложного комбинированного изделия;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развитие творческих конструкторско-технологических способностей.</w:t>
            </w:r>
          </w:p>
        </w:tc>
      </w:tr>
      <w:tr w:rsidR="00A70C75" w:rsidRPr="005F36F6" w:rsidTr="005F2793">
        <w:tc>
          <w:tcPr>
            <w:tcW w:w="10207" w:type="dxa"/>
            <w:gridSpan w:val="5"/>
            <w:tcBorders>
              <w:right w:val="nil"/>
            </w:tcBorders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/>
                <w:sz w:val="24"/>
                <w:szCs w:val="24"/>
              </w:rPr>
              <w:t>Мастерская инженеров- конструкторов, строителей, декораторов (11 ч.)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Строительство и украшение дома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разнообразием строений и их </w:t>
            </w:r>
            <w:proofErr w:type="gram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назначении</w:t>
            </w:r>
            <w:proofErr w:type="gram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дать общее представление о требованиях к конструкции и материалам строений в зависимости от их функционального назначения, о строительных материалах прошлого и современности, о декоре сооружений;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освоение технологии обработки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гофрокартона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использование цвета и фактуры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гофрокартона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имитации конструктивных и декоративных элементов сооружений.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Объём и объёмные формы. Развёртка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учащихся с разнообразием форм объемных упаковок, с чертежами разверток;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чтение развертки прямоугольной призмы, соотношение детали и обозначения на чертеже, размечать развертки по их чертежам, собирать призму из разверток;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совершенствование умений узнавать и называть изученные линии чертежа, подбор материалов и инструментов для выполнения предложенного изделия, обоснование своего выбора;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использование ранее освоенных способов  разметки и соединений деталей;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развитие воображения, пространственных представлений.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Подарочные упаковки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Соотношение коробки с ее разверткой, определение коробки по ее развертке, использование известных знаний умений в новых ситуациях  - оформление подарочных  коробок;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материалы и инструменты для выполнения предложенного изделия, обоснование своего выбора, использование ранее освоенных способов разметки и соединения деталей;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развитие воображения, пространственных представлений.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Декорирование (украшение) готовых форм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 с декором в изделиях;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освоение приемов оклеивания коробки и ее крышки тканью;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ранее изученных способов отделки, художественных приемов и техники для декорирования подарочных коробок.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 xml:space="preserve">Конструирование из сложных развёрток 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Знакомство  с понятиями  «модель», «машина»;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чтение сложных чертежей;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соотносить детали изделия с их развертками, узнавать коробку по ее развертке, выполнять разметку деталей по чертежам;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изготовление подвижных узлов модели машины, сборка сложных узлов;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совершенствование умений подбирать материалы и инструменты для выполнения предложенного изделия, обоснование своего выбора, использование ранее освоенных способов разметки и соединения деталей;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умений работать со словарем;</w:t>
            </w:r>
          </w:p>
          <w:p w:rsidR="00A70C75" w:rsidRPr="005F36F6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пространственных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0C75" w:rsidRPr="005F36F6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Модели и конструкции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представления о видах соединения деталей конструкции, о способах подвижного и неподвижного соединения деталей наборов типа «конструктор»;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группой крепежных деталей, инструментами – отвертка, гаечный ключ;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расширение знаний о профессиях – технические профессии людей, работающих на производстве автомобилей, летательных аппаратах;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расширение представлений о понятиях «модель», «машина»;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подвижных  узлов моделей машин и летательных аппаратов, сборка сложных узлов из деталей наборов типа «конструктор»;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материалы и инструменты для выполнения предложенного изделия, обосновывать свой выбор;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закрепление умений работать со словарем;</w:t>
            </w:r>
          </w:p>
          <w:p w:rsidR="00A70C75" w:rsidRPr="005F36F6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пространственных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Наши проекты. Парад военной техники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Освоение  изготовления изделий сложной конструкции в группах по 4-6 человек;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использование ранее полученных знаний по работе с наборами типа «конструктор» при выполнении изделий сложной конструкции;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выстраивание технологии изготовления сложного комбинированного изделия.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Наша родная армия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применения предметных умений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Расширение представления о российских вооруженных силах, о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родах</w:t>
            </w:r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войск;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повторение геометрических знаний об окружности, круге, радиусе и окружности, знакомство с историей игрушки, обсуждение особенностей современных игрушек, повторение и расширение знаний о традиционных игрушечных промыслах России;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знакомых бытовых предметов для изготовления оригинальных изделий;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развивать воображение, дизайнерские качества с понятием диаметр и окружность;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деление круга на пять частей, изготовление пятиконечной звезды;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 xml:space="preserve">Художник-декоратор. Филигрань и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понятием «декоративно-прикладное искусство», художественными техниками – филигранью и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квиллингом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, профессией художника-декоратора;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освоение приема получения бумажных деталей, имитирующих филигрань, придание разных форм готовым деталям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квиллинга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</w:tr>
      <w:tr w:rsidR="00A70C75" w:rsidRPr="005F36F6" w:rsidTr="005F2793">
        <w:trPr>
          <w:trHeight w:val="683"/>
        </w:trPr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Изонить</w:t>
            </w:r>
            <w:proofErr w:type="spellEnd"/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Знакомство с художественной техникой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изонить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освоение приемов изготовления изделий в художественной технике </w:t>
            </w: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изонить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совершенствование умений  подбирать материалы и инструменты для выполнения предложенного изделия, обоснование своего выбора;</w:t>
            </w:r>
          </w:p>
          <w:p w:rsidR="00A70C75" w:rsidRPr="005F36F6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дизайнерских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Художественные техники из креповой бумаги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Знакомство с материалом креповая бумага, исследование по изучению свой</w:t>
            </w:r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ств кр</w:t>
            </w:r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>еповой бумаги;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освоение приемов изготовления изделий из креповой бумаги;</w:t>
            </w:r>
          </w:p>
          <w:p w:rsidR="00A70C75" w:rsidRPr="00A70C75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материалы и инструменты для выполнения предложенного изделия, обоснование своего выбора;</w:t>
            </w:r>
          </w:p>
          <w:p w:rsidR="00A70C75" w:rsidRPr="005F36F6" w:rsidRDefault="00A70C75" w:rsidP="005F2793">
            <w:pPr>
              <w:pStyle w:val="a4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дизайнерских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</w:p>
        </w:tc>
      </w:tr>
      <w:tr w:rsidR="00A70C75" w:rsidRPr="005F36F6" w:rsidTr="005F2793">
        <w:trPr>
          <w:trHeight w:val="75"/>
        </w:trPr>
        <w:tc>
          <w:tcPr>
            <w:tcW w:w="10207" w:type="dxa"/>
            <w:gridSpan w:val="5"/>
            <w:tcBorders>
              <w:right w:val="single" w:sz="4" w:space="0" w:color="auto"/>
            </w:tcBorders>
          </w:tcPr>
          <w:p w:rsidR="00A70C75" w:rsidRPr="005F36F6" w:rsidRDefault="00A70C75" w:rsidP="005F2793">
            <w:pPr>
              <w:pStyle w:val="a4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36F6">
              <w:rPr>
                <w:rFonts w:ascii="Times New Roman" w:hAnsi="Times New Roman"/>
                <w:b/>
                <w:sz w:val="24"/>
                <w:szCs w:val="24"/>
              </w:rPr>
              <w:t>Мастерская</w:t>
            </w:r>
            <w:proofErr w:type="spellEnd"/>
            <w:r w:rsidRPr="005F3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b/>
                <w:sz w:val="24"/>
                <w:szCs w:val="24"/>
              </w:rPr>
              <w:t>кукольника</w:t>
            </w:r>
            <w:proofErr w:type="spellEnd"/>
            <w:r w:rsidRPr="005F36F6">
              <w:rPr>
                <w:rFonts w:ascii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A70C75" w:rsidRPr="005F36F6" w:rsidTr="005F2793">
        <w:trPr>
          <w:trHeight w:val="75"/>
        </w:trPr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Что такое игрушка?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историей игрушки, обсуждение особенностей современных игрушек, повторение и расширение знаний о традиционных игрушечных промыслах России;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знакомых бытовых предметов для изготовления оригинальных изделий;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использование известных знаний и умений для выполнения творческих заданий;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нестандартные материалы для выполнения предложенного изделия, обосновывая свой выбор;</w:t>
            </w:r>
          </w:p>
          <w:p w:rsidR="00A70C75" w:rsidRPr="005F36F6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дизайнерских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Театральные куклы. Марионетки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основными видами кукол для кукольных театров, с конструктивными особенностями кукол-марионеток;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изготовление куклы-марионетки простейшей конструкции на основе имеющихся у школьников конструкторско-технологических знаний </w:t>
            </w: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и умений;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использование известных знаний и умений для выполнения творческих заданий;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подбирать нестандартные материалы для выполнения предложенного изделия, обосновывая свой выбор;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выполнение группового технологического проекта, своего объема работы в группе;</w:t>
            </w:r>
          </w:p>
          <w:p w:rsidR="00A70C75" w:rsidRPr="005F36F6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F36F6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proofErr w:type="gram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воображения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дизайнерских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36F6">
              <w:rPr>
                <w:rFonts w:ascii="Times New Roman" w:hAnsi="Times New Roman"/>
                <w:sz w:val="20"/>
                <w:szCs w:val="20"/>
              </w:rPr>
              <w:t>качеств</w:t>
            </w:r>
            <w:proofErr w:type="spellEnd"/>
            <w:r w:rsidRPr="005F36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0C75" w:rsidRPr="005F36F6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Игрушка из носка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 с возможностями вторичного использования предметов одежды;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развитие воображения, творческих конструкторско-технологических способностей,  дизайнерских качеств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 xml:space="preserve">Кукла-неваляшка 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конструктивными особенностями изделий типа неваляшки, с возможностями использования вторсырья;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совершенствованиеумений</w:t>
            </w:r>
            <w:proofErr w:type="spellEnd"/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развитие воображения, творческих конструкторско-технологических способностей,  дизайнерских качеств.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Кукла-неваляшка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первичного предъявления новых знаний</w:t>
            </w:r>
          </w:p>
        </w:tc>
        <w:tc>
          <w:tcPr>
            <w:tcW w:w="3686" w:type="dxa"/>
          </w:tcPr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Знакомство с конструктивными особенностями изделий типа неваляшки, с возможностями использования вторсырья;</w:t>
            </w:r>
          </w:p>
          <w:p w:rsidR="00A70C75" w:rsidRPr="00A70C75" w:rsidRDefault="00A70C75" w:rsidP="005F2793">
            <w:pPr>
              <w:pStyle w:val="a4"/>
              <w:ind w:lef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0C75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умений решать конструкторско-технологические проблемы на основе имеющегося запаса знаний и умений, подбирать материалы и инструменты для выполнения предложенного изделия, обосновывать свой выбор;</w:t>
            </w:r>
          </w:p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развитие воображения, творческих конструкторско-технологических способностей,  дизайнерских качеств.</w:t>
            </w:r>
          </w:p>
        </w:tc>
      </w:tr>
      <w:tr w:rsidR="00A70C75" w:rsidRPr="005F36F6" w:rsidTr="005F2793">
        <w:tc>
          <w:tcPr>
            <w:tcW w:w="851" w:type="dxa"/>
          </w:tcPr>
          <w:p w:rsidR="00A70C75" w:rsidRPr="005F36F6" w:rsidRDefault="00A70C75" w:rsidP="005F2793">
            <w:pPr>
              <w:jc w:val="center"/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0C75" w:rsidRPr="005F36F6" w:rsidRDefault="00A70C75" w:rsidP="005F2793">
            <w:pPr>
              <w:rPr>
                <w:rFonts w:ascii="Times New Roman" w:hAnsi="Times New Roman"/>
                <w:sz w:val="20"/>
                <w:szCs w:val="20"/>
              </w:rPr>
            </w:pPr>
            <w:r w:rsidRPr="005F36F6">
              <w:rPr>
                <w:rFonts w:ascii="Times New Roman" w:hAnsi="Times New Roman"/>
                <w:sz w:val="20"/>
                <w:szCs w:val="20"/>
              </w:rPr>
              <w:t>Что узнали, чему научились?</w:t>
            </w:r>
          </w:p>
        </w:tc>
        <w:tc>
          <w:tcPr>
            <w:tcW w:w="2409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</w:pPr>
            <w:r w:rsidRPr="005F36F6">
              <w:rPr>
                <w:rFonts w:ascii="Times New Roman" w:eastAsia="Times New Roman" w:hAnsi="Times New Roman"/>
                <w:bCs/>
                <w:kern w:val="24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686" w:type="dxa"/>
          </w:tcPr>
          <w:p w:rsidR="00A70C75" w:rsidRPr="005F36F6" w:rsidRDefault="00A70C75" w:rsidP="005F2793">
            <w:pPr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A70C75" w:rsidRDefault="00A70C75" w:rsidP="00A70C75">
      <w:pPr>
        <w:rPr>
          <w:rFonts w:ascii="Times New Roman" w:hAnsi="Times New Roman"/>
          <w:sz w:val="20"/>
          <w:szCs w:val="20"/>
        </w:rPr>
      </w:pPr>
    </w:p>
    <w:p w:rsidR="00AB7354" w:rsidRDefault="00AB7354"/>
    <w:sectPr w:rsidR="00AB7354" w:rsidSect="00A70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33A"/>
    <w:rsid w:val="003B533A"/>
    <w:rsid w:val="003C1265"/>
    <w:rsid w:val="008D4F92"/>
    <w:rsid w:val="00A70C75"/>
    <w:rsid w:val="00AB7354"/>
    <w:rsid w:val="00BE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C75"/>
    <w:pPr>
      <w:spacing w:after="0" w:line="240" w:lineRule="auto"/>
      <w:ind w:left="720" w:firstLine="360"/>
      <w:contextualSpacing/>
    </w:pPr>
    <w:rPr>
      <w:rFonts w:eastAsia="Times New Roman"/>
      <w:lang w:val="en-US" w:bidi="en-US"/>
    </w:rPr>
  </w:style>
  <w:style w:type="table" w:styleId="a5">
    <w:name w:val="Table Grid"/>
    <w:basedOn w:val="a1"/>
    <w:uiPriority w:val="59"/>
    <w:rsid w:val="00A70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0C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A70C75"/>
  </w:style>
  <w:style w:type="paragraph" w:styleId="a8">
    <w:name w:val="footer"/>
    <w:basedOn w:val="a"/>
    <w:link w:val="a9"/>
    <w:uiPriority w:val="99"/>
    <w:unhideWhenUsed/>
    <w:rsid w:val="00A70C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A70C75"/>
  </w:style>
  <w:style w:type="character" w:customStyle="1" w:styleId="aa">
    <w:name w:val="Без интервала Знак"/>
    <w:basedOn w:val="a0"/>
    <w:link w:val="ab"/>
    <w:locked/>
    <w:rsid w:val="00A70C75"/>
    <w:rPr>
      <w:rFonts w:ascii="Calibri" w:eastAsia="Calibri" w:hAnsi="Calibri"/>
    </w:rPr>
  </w:style>
  <w:style w:type="paragraph" w:styleId="ab">
    <w:name w:val="No Spacing"/>
    <w:link w:val="aa"/>
    <w:qFormat/>
    <w:rsid w:val="00A70C75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3358</Words>
  <Characters>19142</Characters>
  <Application>Microsoft Office Word</Application>
  <DocSecurity>0</DocSecurity>
  <Lines>159</Lines>
  <Paragraphs>44</Paragraphs>
  <ScaleCrop>false</ScaleCrop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2016-06-19T17:59:00Z</dcterms:created>
  <dcterms:modified xsi:type="dcterms:W3CDTF">2020-03-06T20:21:00Z</dcterms:modified>
</cp:coreProperties>
</file>