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sz w:val="28"/>
          <w:szCs w:val="28"/>
          <w:lang w:eastAsia="en-US"/>
        </w:rPr>
        <w:id w:val="-676184498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1"/>
          </w:tblGrid>
          <w:tr w:rsidR="00DE259A" w:rsidRPr="00115537">
            <w:trPr>
              <w:trHeight w:val="2880"/>
              <w:jc w:val="center"/>
            </w:trPr>
            <w:tc>
              <w:tcPr>
                <w:tcW w:w="5000" w:type="pct"/>
              </w:tcPr>
              <w:p w:rsidR="00555C3A" w:rsidRPr="00115537" w:rsidRDefault="00555C3A" w:rsidP="00DE259A">
                <w:pPr>
                  <w:pStyle w:val="a8"/>
                  <w:rPr>
                    <w:rFonts w:asciiTheme="majorHAnsi" w:eastAsiaTheme="majorEastAsia" w:hAnsiTheme="majorHAnsi" w:cstheme="majorBidi"/>
                    <w:caps/>
                    <w:sz w:val="28"/>
                    <w:szCs w:val="28"/>
                  </w:rPr>
                </w:pPr>
              </w:p>
              <w:p w:rsidR="00555C3A" w:rsidRPr="00115537" w:rsidRDefault="00555C3A" w:rsidP="00555C3A">
                <w:pPr>
                  <w:rPr>
                    <w:sz w:val="28"/>
                    <w:szCs w:val="28"/>
                    <w:lang w:eastAsia="ru-RU"/>
                  </w:rPr>
                </w:pPr>
              </w:p>
              <w:p w:rsidR="00E37898" w:rsidRPr="00115537" w:rsidRDefault="00173A81" w:rsidP="00555C3A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115537">
                  <w:rPr>
                    <w:rFonts w:ascii="Times New Roman" w:hAnsi="Times New Roman" w:cs="Times New Roman"/>
                    <w:sz w:val="28"/>
                    <w:szCs w:val="28"/>
                    <w:lang w:eastAsia="ru-RU"/>
                  </w:rPr>
                  <w:t xml:space="preserve">Ростовская  область </w:t>
                </w:r>
              </w:p>
              <w:p w:rsidR="00E37898" w:rsidRPr="00115537" w:rsidRDefault="00173A81" w:rsidP="00555C3A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115537">
                  <w:rPr>
                    <w:rFonts w:ascii="Times New Roman" w:hAnsi="Times New Roman" w:cs="Times New Roman"/>
                    <w:sz w:val="28"/>
                    <w:szCs w:val="28"/>
                    <w:lang w:eastAsia="ru-RU"/>
                  </w:rPr>
                  <w:t xml:space="preserve">станица Обливская </w:t>
                </w:r>
              </w:p>
              <w:p w:rsidR="00DE259A" w:rsidRDefault="00115537" w:rsidP="00555C3A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  <w:lang w:eastAsia="ru-RU"/>
                  </w:rPr>
                  <w:t xml:space="preserve">МБОУ Обливская СОШ </w:t>
                </w:r>
                <w:r w:rsidR="00555C3A" w:rsidRPr="00115537">
                  <w:rPr>
                    <w:rFonts w:ascii="Times New Roman" w:hAnsi="Times New Roman" w:cs="Times New Roman"/>
                    <w:sz w:val="28"/>
                    <w:szCs w:val="28"/>
                    <w:lang w:eastAsia="ru-RU"/>
                  </w:rPr>
                  <w:t>№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  <w:lang w:eastAsia="ru-RU"/>
                  </w:rPr>
                  <w:t xml:space="preserve"> </w:t>
                </w:r>
                <w:r w:rsidR="00555C3A" w:rsidRPr="00115537">
                  <w:rPr>
                    <w:rFonts w:ascii="Times New Roman" w:hAnsi="Times New Roman" w:cs="Times New Roman"/>
                    <w:sz w:val="28"/>
                    <w:szCs w:val="28"/>
                    <w:lang w:eastAsia="ru-RU"/>
                  </w:rPr>
                  <w:t>1</w:t>
                </w:r>
              </w:p>
              <w:p w:rsidR="00115537" w:rsidRDefault="00115537" w:rsidP="00555C3A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115537" w:rsidRDefault="00115537" w:rsidP="00555C3A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115537" w:rsidRDefault="00115537" w:rsidP="00555C3A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115537" w:rsidRPr="00115537" w:rsidRDefault="00115537" w:rsidP="00555C3A">
                <w:pPr>
                  <w:jc w:val="center"/>
                  <w:rPr>
                    <w:sz w:val="28"/>
                    <w:szCs w:val="28"/>
                    <w:lang w:eastAsia="ru-RU"/>
                  </w:rPr>
                </w:pPr>
              </w:p>
            </w:tc>
          </w:tr>
          <w:tr w:rsidR="00DE259A" w:rsidRPr="00115537">
            <w:trPr>
              <w:trHeight w:val="144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52"/>
                  <w:szCs w:val="52"/>
                </w:rPr>
                <w:alias w:val="Название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DE259A" w:rsidRPr="00115537" w:rsidRDefault="00DE259A" w:rsidP="00BA5159">
                    <w:pPr>
                      <w:pStyle w:val="a8"/>
                      <w:jc w:val="center"/>
                      <w:rPr>
                        <w:rFonts w:ascii="Times New Roman" w:eastAsiaTheme="majorEastAsia" w:hAnsi="Times New Roman" w:cs="Times New Roman"/>
                        <w:sz w:val="52"/>
                        <w:szCs w:val="52"/>
                      </w:rPr>
                    </w:pPr>
                    <w:r w:rsidRPr="00115537">
                      <w:rPr>
                        <w:rFonts w:ascii="Times New Roman" w:eastAsiaTheme="majorEastAsia" w:hAnsi="Times New Roman" w:cs="Times New Roman"/>
                        <w:sz w:val="52"/>
                        <w:szCs w:val="52"/>
                      </w:rPr>
                      <w:t xml:space="preserve">Сообщение  на  тему  </w:t>
                    </w:r>
                    <w:r w:rsidR="00BA5159" w:rsidRPr="00115537">
                      <w:rPr>
                        <w:rFonts w:ascii="Times New Roman" w:eastAsiaTheme="majorEastAsia" w:hAnsi="Times New Roman" w:cs="Times New Roman"/>
                        <w:sz w:val="52"/>
                        <w:szCs w:val="52"/>
                      </w:rPr>
                      <w:t>«Р</w:t>
                    </w:r>
                    <w:r w:rsidRPr="00115537">
                      <w:rPr>
                        <w:rFonts w:ascii="Times New Roman" w:eastAsiaTheme="majorEastAsia" w:hAnsi="Times New Roman" w:cs="Times New Roman"/>
                        <w:sz w:val="52"/>
                        <w:szCs w:val="52"/>
                      </w:rPr>
                      <w:t>астения</w:t>
                    </w:r>
                    <w:r w:rsidR="00BA5159" w:rsidRPr="00115537">
                      <w:rPr>
                        <w:rFonts w:ascii="Times New Roman" w:eastAsiaTheme="majorEastAsia" w:hAnsi="Times New Roman" w:cs="Times New Roman"/>
                        <w:sz w:val="52"/>
                        <w:szCs w:val="52"/>
                      </w:rPr>
                      <w:t>,</w:t>
                    </w:r>
                    <w:r w:rsidRPr="00115537">
                      <w:rPr>
                        <w:rFonts w:ascii="Times New Roman" w:eastAsiaTheme="majorEastAsia" w:hAnsi="Times New Roman" w:cs="Times New Roman"/>
                        <w:sz w:val="52"/>
                        <w:szCs w:val="52"/>
                      </w:rPr>
                      <w:t xml:space="preserve">  </w:t>
                    </w:r>
                    <w:r w:rsidR="00BA5159" w:rsidRPr="00115537">
                      <w:rPr>
                        <w:rFonts w:ascii="Times New Roman" w:eastAsiaTheme="majorEastAsia" w:hAnsi="Times New Roman" w:cs="Times New Roman"/>
                        <w:sz w:val="52"/>
                        <w:szCs w:val="52"/>
                      </w:rPr>
                      <w:t>занесённые  в  Красную  книгу  Р</w:t>
                    </w:r>
                    <w:r w:rsidRPr="00115537">
                      <w:rPr>
                        <w:rFonts w:ascii="Times New Roman" w:eastAsiaTheme="majorEastAsia" w:hAnsi="Times New Roman" w:cs="Times New Roman"/>
                        <w:sz w:val="52"/>
                        <w:szCs w:val="52"/>
                      </w:rPr>
                      <w:t>остовской  области</w:t>
                    </w:r>
                    <w:r w:rsidR="00BA5159" w:rsidRPr="00115537">
                      <w:rPr>
                        <w:rFonts w:ascii="Times New Roman" w:eastAsiaTheme="majorEastAsia" w:hAnsi="Times New Roman" w:cs="Times New Roman"/>
                        <w:sz w:val="52"/>
                        <w:szCs w:val="52"/>
                      </w:rPr>
                      <w:t>»</w:t>
                    </w:r>
                  </w:p>
                </w:tc>
              </w:sdtContent>
            </w:sdt>
          </w:tr>
          <w:tr w:rsidR="00DE259A" w:rsidRPr="00115537">
            <w:trPr>
              <w:trHeight w:val="72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28"/>
                  <w:szCs w:val="28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DE259A" w:rsidRPr="00115537" w:rsidRDefault="00DE259A" w:rsidP="00DE259A">
                    <w:pPr>
                      <w:pStyle w:val="a8"/>
                      <w:jc w:val="center"/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</w:pPr>
                    <w:r w:rsidRPr="00115537"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t xml:space="preserve">Ученицы  </w:t>
                    </w:r>
                    <w:proofErr w:type="gramStart"/>
                    <w:r w:rsidRPr="00115537"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t>3</w:t>
                    </w:r>
                    <w:proofErr w:type="gramEnd"/>
                    <w:r w:rsidR="00115537"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t xml:space="preserve"> </w:t>
                    </w:r>
                    <w:r w:rsidR="00E37898" w:rsidRPr="00115537"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t>а</w:t>
                    </w:r>
                    <w:r w:rsidRPr="00115537"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t xml:space="preserve"> класса   </w:t>
                    </w:r>
                    <w:proofErr w:type="spellStart"/>
                    <w:r w:rsidRPr="00115537"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t>Кужатовой</w:t>
                    </w:r>
                    <w:proofErr w:type="spellEnd"/>
                    <w:r w:rsidRPr="00115537"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t xml:space="preserve">  Татьяны</w:t>
                    </w:r>
                  </w:p>
                </w:tc>
              </w:sdtContent>
            </w:sdt>
          </w:tr>
          <w:tr w:rsidR="00DE259A" w:rsidRPr="0011553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DE259A" w:rsidRPr="00115537" w:rsidRDefault="00DE259A">
                <w:pPr>
                  <w:pStyle w:val="a8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DE259A" w:rsidRPr="0011553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DE259A" w:rsidRDefault="00DE259A" w:rsidP="00DE259A">
                <w:pPr>
                  <w:pStyle w:val="a8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  <w:p w:rsidR="00115537" w:rsidRDefault="00115537" w:rsidP="00DE259A">
                <w:pPr>
                  <w:pStyle w:val="a8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  <w:p w:rsidR="00115537" w:rsidRDefault="00115537" w:rsidP="00DE259A">
                <w:pPr>
                  <w:pStyle w:val="a8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  <w:p w:rsidR="00115537" w:rsidRDefault="00115537" w:rsidP="00DE259A">
                <w:pPr>
                  <w:pStyle w:val="a8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  <w:p w:rsidR="00115537" w:rsidRDefault="00115537" w:rsidP="00DE259A">
                <w:pPr>
                  <w:pStyle w:val="a8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  <w:p w:rsidR="00115537" w:rsidRDefault="00115537" w:rsidP="00DE259A">
                <w:pPr>
                  <w:pStyle w:val="a8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  <w:p w:rsidR="00115537" w:rsidRDefault="00115537" w:rsidP="00DE259A">
                <w:pPr>
                  <w:pStyle w:val="a8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  <w:p w:rsidR="00115537" w:rsidRDefault="00115537" w:rsidP="00DE259A">
                <w:pPr>
                  <w:pStyle w:val="a8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  <w:p w:rsidR="00115537" w:rsidRDefault="00115537" w:rsidP="00DE259A">
                <w:pPr>
                  <w:pStyle w:val="a8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  <w:p w:rsidR="00115537" w:rsidRDefault="00115537" w:rsidP="00DE259A">
                <w:pPr>
                  <w:pStyle w:val="a8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  <w:p w:rsidR="00115537" w:rsidRDefault="00115537" w:rsidP="00DE259A">
                <w:pPr>
                  <w:pStyle w:val="a8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  <w:p w:rsidR="00115537" w:rsidRDefault="00115537" w:rsidP="00DE259A">
                <w:pPr>
                  <w:pStyle w:val="a8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  <w:p w:rsidR="00115537" w:rsidRDefault="00115537" w:rsidP="00DE259A">
                <w:pPr>
                  <w:pStyle w:val="a8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  <w:p w:rsidR="00115537" w:rsidRDefault="00115537" w:rsidP="00DE259A">
                <w:pPr>
                  <w:pStyle w:val="a8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  <w:p w:rsidR="00115537" w:rsidRDefault="00115537" w:rsidP="00DE259A">
                <w:pPr>
                  <w:pStyle w:val="a8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  <w:p w:rsidR="00115537" w:rsidRDefault="00115537" w:rsidP="00DE259A">
                <w:pPr>
                  <w:pStyle w:val="a8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  <w:p w:rsidR="00115537" w:rsidRDefault="00115537" w:rsidP="00DE259A">
                <w:pPr>
                  <w:pStyle w:val="a8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  <w:p w:rsidR="00115537" w:rsidRDefault="00115537" w:rsidP="00DE259A">
                <w:pPr>
                  <w:pStyle w:val="a8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  <w:p w:rsidR="00115537" w:rsidRPr="00115537" w:rsidRDefault="00115537" w:rsidP="00DE259A">
                <w:pPr>
                  <w:pStyle w:val="a8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</w:tc>
          </w:tr>
          <w:tr w:rsidR="00DE259A" w:rsidRPr="00115537">
            <w:trPr>
              <w:trHeight w:val="360"/>
              <w:jc w:val="center"/>
            </w:trP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alias w:val="Дата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DE259A" w:rsidRPr="00115537" w:rsidRDefault="00DE259A">
                    <w:pPr>
                      <w:pStyle w:val="a8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 w:rsidRPr="00115537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2015</w:t>
                    </w:r>
                    <w:r w:rsidR="00115537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г.</w:t>
                    </w:r>
                  </w:p>
                </w:tc>
              </w:sdtContent>
            </w:sdt>
          </w:tr>
        </w:tbl>
        <w:p w:rsidR="00115537" w:rsidRDefault="009825AA" w:rsidP="00115537">
          <w:pPr>
            <w:rPr>
              <w:sz w:val="28"/>
              <w:szCs w:val="28"/>
            </w:rPr>
          </w:pPr>
        </w:p>
      </w:sdtContent>
    </w:sdt>
    <w:p w:rsidR="00980D5E" w:rsidRPr="00115537" w:rsidRDefault="00980D5E" w:rsidP="00115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15537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Кра́сная</w:t>
      </w:r>
      <w:proofErr w:type="spellEnd"/>
      <w:proofErr w:type="gramEnd"/>
      <w:r w:rsidRPr="001155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15537">
        <w:rPr>
          <w:rFonts w:ascii="Times New Roman" w:hAnsi="Times New Roman" w:cs="Times New Roman"/>
          <w:b/>
          <w:bCs/>
          <w:sz w:val="28"/>
          <w:szCs w:val="28"/>
        </w:rPr>
        <w:t>кни́га</w:t>
      </w:r>
      <w:proofErr w:type="spellEnd"/>
      <w:r w:rsidRPr="001155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15537">
        <w:rPr>
          <w:rFonts w:ascii="Times New Roman" w:hAnsi="Times New Roman" w:cs="Times New Roman"/>
          <w:b/>
          <w:bCs/>
          <w:sz w:val="28"/>
          <w:szCs w:val="28"/>
        </w:rPr>
        <w:t>Росто́вской</w:t>
      </w:r>
      <w:proofErr w:type="spellEnd"/>
      <w:r w:rsidRPr="001155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15537">
        <w:rPr>
          <w:rFonts w:ascii="Times New Roman" w:hAnsi="Times New Roman" w:cs="Times New Roman"/>
          <w:b/>
          <w:bCs/>
          <w:sz w:val="28"/>
          <w:szCs w:val="28"/>
        </w:rPr>
        <w:t>о́бласти</w:t>
      </w:r>
      <w:proofErr w:type="spellEnd"/>
      <w:r w:rsidRPr="00115537">
        <w:rPr>
          <w:rFonts w:ascii="Times New Roman" w:hAnsi="Times New Roman" w:cs="Times New Roman"/>
          <w:sz w:val="28"/>
          <w:szCs w:val="28"/>
        </w:rPr>
        <w:t xml:space="preserve"> — список редких и находящихся под угрозой исчезновения </w:t>
      </w:r>
      <w:hyperlink r:id="rId9" w:tooltip="Животные" w:history="1">
        <w:r w:rsidRPr="0011553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животных</w:t>
        </w:r>
      </w:hyperlink>
      <w:r w:rsidRPr="00115537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Растения" w:history="1">
        <w:r w:rsidRPr="0011553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растений</w:t>
        </w:r>
      </w:hyperlink>
      <w:r w:rsidRPr="0011553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tooltip="Грибы" w:history="1">
        <w:r w:rsidRPr="0011553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грибов</w:t>
        </w:r>
      </w:hyperlink>
      <w:r w:rsidRPr="00115537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ooltip="Ростовская область" w:history="1">
        <w:r w:rsidRPr="0011553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Ростовской области</w:t>
        </w:r>
      </w:hyperlink>
      <w:r w:rsidRPr="00115537">
        <w:rPr>
          <w:rFonts w:ascii="Times New Roman" w:hAnsi="Times New Roman" w:cs="Times New Roman"/>
          <w:sz w:val="28"/>
          <w:szCs w:val="28"/>
        </w:rPr>
        <w:t xml:space="preserve">. Региональный вариант </w:t>
      </w:r>
      <w:hyperlink r:id="rId13" w:tooltip="Красная книга России" w:history="1">
        <w:r w:rsidRPr="0011553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Красной книги России</w:t>
        </w:r>
      </w:hyperlink>
      <w:r w:rsidRPr="00115537">
        <w:rPr>
          <w:rFonts w:ascii="Times New Roman" w:hAnsi="Times New Roman" w:cs="Times New Roman"/>
          <w:sz w:val="28"/>
          <w:szCs w:val="28"/>
        </w:rPr>
        <w:t>. Издана в 2 томах (1 том «Животные», 2 том «Растения»).</w:t>
      </w:r>
    </w:p>
    <w:p w:rsidR="00980D5E" w:rsidRPr="00115537" w:rsidRDefault="00980D5E" w:rsidP="001155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15537">
        <w:rPr>
          <w:sz w:val="28"/>
          <w:szCs w:val="28"/>
        </w:rPr>
        <w:t xml:space="preserve">Была учреждена постановлением администрации Ростовской области в августе </w:t>
      </w:r>
      <w:hyperlink r:id="rId14" w:tooltip="2003 год" w:history="1">
        <w:r w:rsidRPr="00115537">
          <w:rPr>
            <w:rStyle w:val="a5"/>
            <w:color w:val="auto"/>
            <w:sz w:val="28"/>
            <w:szCs w:val="28"/>
            <w:u w:val="none"/>
          </w:rPr>
          <w:t>2003 года</w:t>
        </w:r>
      </w:hyperlink>
      <w:r w:rsidRPr="00115537">
        <w:rPr>
          <w:sz w:val="28"/>
          <w:szCs w:val="28"/>
        </w:rPr>
        <w:t xml:space="preserve"> в качестве официального документа, содержащего свод сведений о состоянии, распространении и необходимых мерах охраны редких и находящихся под угрозой исчезновения видов диких животных, дикорастущих грибов и растений, постоянно или временно обитающих (произрастающих) на территории Ростовской области.</w:t>
      </w:r>
      <w:proofErr w:type="gramEnd"/>
      <w:r w:rsidRPr="00115537">
        <w:rPr>
          <w:sz w:val="28"/>
          <w:szCs w:val="28"/>
        </w:rPr>
        <w:t xml:space="preserve"> Вместе с тем было постановлено переиздавать книгу, актуализируя данные не реже, чем каждые десять лет.</w:t>
      </w:r>
    </w:p>
    <w:p w:rsidR="00980D5E" w:rsidRPr="00115537" w:rsidRDefault="00980D5E" w:rsidP="001155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5537">
        <w:rPr>
          <w:sz w:val="28"/>
          <w:szCs w:val="28"/>
        </w:rPr>
        <w:t xml:space="preserve">Над созданием книги работал большой коллектив </w:t>
      </w:r>
      <w:hyperlink r:id="rId15" w:tooltip="Зоолог" w:history="1">
        <w:r w:rsidRPr="00115537">
          <w:rPr>
            <w:rStyle w:val="a5"/>
            <w:color w:val="auto"/>
            <w:sz w:val="28"/>
            <w:szCs w:val="28"/>
            <w:u w:val="none"/>
          </w:rPr>
          <w:t>зоологов</w:t>
        </w:r>
      </w:hyperlink>
      <w:r w:rsidRPr="00115537">
        <w:rPr>
          <w:sz w:val="28"/>
          <w:szCs w:val="28"/>
        </w:rPr>
        <w:t xml:space="preserve"> и </w:t>
      </w:r>
      <w:hyperlink r:id="rId16" w:tooltip="Биолог" w:history="1">
        <w:r w:rsidRPr="00115537">
          <w:rPr>
            <w:rStyle w:val="a5"/>
            <w:color w:val="auto"/>
            <w:sz w:val="28"/>
            <w:szCs w:val="28"/>
            <w:u w:val="none"/>
          </w:rPr>
          <w:t>биологов</w:t>
        </w:r>
      </w:hyperlink>
      <w:r w:rsidRPr="00115537">
        <w:rPr>
          <w:sz w:val="28"/>
          <w:szCs w:val="28"/>
        </w:rPr>
        <w:t>, в общей сложности 23 автора.</w:t>
      </w:r>
    </w:p>
    <w:p w:rsidR="00980D5E" w:rsidRPr="00115537" w:rsidRDefault="00980D5E" w:rsidP="001155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5537">
        <w:rPr>
          <w:sz w:val="28"/>
          <w:szCs w:val="28"/>
        </w:rPr>
        <w:t xml:space="preserve">Красная книга Ростовской области включает в себя 579 </w:t>
      </w:r>
      <w:hyperlink r:id="rId17" w:tooltip="Биологический вид" w:history="1">
        <w:r w:rsidRPr="00115537">
          <w:rPr>
            <w:rStyle w:val="a5"/>
            <w:color w:val="auto"/>
            <w:sz w:val="28"/>
            <w:szCs w:val="28"/>
            <w:u w:val="none"/>
          </w:rPr>
          <w:t>биологических видов</w:t>
        </w:r>
      </w:hyperlink>
      <w:r w:rsidRPr="00115537">
        <w:rPr>
          <w:sz w:val="28"/>
          <w:szCs w:val="28"/>
        </w:rPr>
        <w:t xml:space="preserve">, из них 252 относятся к </w:t>
      </w:r>
      <w:hyperlink r:id="rId18" w:tooltip="Царство (биология)" w:history="1">
        <w:r w:rsidRPr="00115537">
          <w:rPr>
            <w:rStyle w:val="a5"/>
            <w:color w:val="auto"/>
            <w:sz w:val="28"/>
            <w:szCs w:val="28"/>
            <w:u w:val="none"/>
          </w:rPr>
          <w:t>царству</w:t>
        </w:r>
      </w:hyperlink>
      <w:r w:rsidRPr="00115537">
        <w:rPr>
          <w:sz w:val="28"/>
          <w:szCs w:val="28"/>
        </w:rPr>
        <w:t xml:space="preserve"> </w:t>
      </w:r>
      <w:hyperlink r:id="rId19" w:tooltip="Животные" w:history="1">
        <w:r w:rsidRPr="00115537">
          <w:rPr>
            <w:rStyle w:val="a5"/>
            <w:color w:val="auto"/>
            <w:sz w:val="28"/>
            <w:szCs w:val="28"/>
            <w:u w:val="none"/>
          </w:rPr>
          <w:t>животных</w:t>
        </w:r>
      </w:hyperlink>
      <w:r w:rsidRPr="00115537">
        <w:rPr>
          <w:sz w:val="28"/>
          <w:szCs w:val="28"/>
        </w:rPr>
        <w:t xml:space="preserve">, 44 к царству </w:t>
      </w:r>
      <w:hyperlink r:id="rId20" w:tooltip="Грибы" w:history="1">
        <w:r w:rsidRPr="00115537">
          <w:rPr>
            <w:rStyle w:val="a5"/>
            <w:color w:val="auto"/>
            <w:sz w:val="28"/>
            <w:szCs w:val="28"/>
            <w:u w:val="none"/>
          </w:rPr>
          <w:t>грибов</w:t>
        </w:r>
      </w:hyperlink>
      <w:r w:rsidRPr="00115537">
        <w:rPr>
          <w:sz w:val="28"/>
          <w:szCs w:val="28"/>
        </w:rPr>
        <w:t xml:space="preserve"> и 279 к царству </w:t>
      </w:r>
      <w:hyperlink r:id="rId21" w:tooltip="Растения" w:history="1">
        <w:r w:rsidRPr="00115537">
          <w:rPr>
            <w:rStyle w:val="a5"/>
            <w:color w:val="auto"/>
            <w:sz w:val="28"/>
            <w:szCs w:val="28"/>
            <w:u w:val="none"/>
          </w:rPr>
          <w:t>растений</w:t>
        </w:r>
      </w:hyperlink>
      <w:r w:rsidRPr="00115537">
        <w:rPr>
          <w:sz w:val="28"/>
          <w:szCs w:val="28"/>
        </w:rPr>
        <w:t>.</w:t>
      </w:r>
    </w:p>
    <w:p w:rsidR="00BA5159" w:rsidRPr="00115537" w:rsidRDefault="00BA5159" w:rsidP="00115537">
      <w:pPr>
        <w:pStyle w:val="a3"/>
        <w:jc w:val="center"/>
        <w:rPr>
          <w:rStyle w:val="a4"/>
          <w:sz w:val="28"/>
          <w:szCs w:val="28"/>
        </w:rPr>
      </w:pPr>
      <w:r w:rsidRPr="00115537">
        <w:rPr>
          <w:b/>
          <w:bCs/>
          <w:sz w:val="28"/>
          <w:szCs w:val="28"/>
        </w:rPr>
        <w:t>Первоцвет весенний (Примула).</w:t>
      </w:r>
    </w:p>
    <w:p w:rsidR="003D543C" w:rsidRPr="00115537" w:rsidRDefault="003D543C" w:rsidP="003D6066">
      <w:pPr>
        <w:pStyle w:val="a3"/>
        <w:ind w:firstLine="709"/>
        <w:jc w:val="both"/>
        <w:rPr>
          <w:sz w:val="28"/>
          <w:szCs w:val="28"/>
        </w:rPr>
      </w:pPr>
      <w:r w:rsidRPr="00115537">
        <w:rPr>
          <w:rStyle w:val="a4"/>
          <w:b w:val="0"/>
          <w:sz w:val="28"/>
          <w:szCs w:val="28"/>
        </w:rPr>
        <w:t>В истории Первоцвет весенний (Примула)</w:t>
      </w:r>
      <w:r w:rsidRPr="00115537">
        <w:rPr>
          <w:sz w:val="28"/>
          <w:szCs w:val="28"/>
        </w:rPr>
        <w:t xml:space="preserve"> известен не одну тысячу лет во многих странах. В древние времена считали</w:t>
      </w:r>
      <w:r w:rsidR="00E37898" w:rsidRPr="00115537">
        <w:rPr>
          <w:sz w:val="28"/>
          <w:szCs w:val="28"/>
        </w:rPr>
        <w:t>,</w:t>
      </w:r>
      <w:r w:rsidRPr="00115537">
        <w:rPr>
          <w:sz w:val="28"/>
          <w:szCs w:val="28"/>
        </w:rPr>
        <w:t xml:space="preserve"> что растение помогает от всех болезней. Первоцвет применяли при различных заболеваниях почек, простудных заболеваниях, для лечения различных опухолей, а так же при лечении суставов. В настоящее время в народной медицине первоцвет применяют для лечения простудных заболеваний, как отхаркивающее, мочегонное, слабительное средство. Так же используют как легкое снотворное при мигренях. В научной медицине применяются корни Первоцвета в качестве отхаркивающего и мочегонного средства. </w:t>
      </w:r>
    </w:p>
    <w:p w:rsidR="003D543C" w:rsidRPr="00115537" w:rsidRDefault="00BA5159" w:rsidP="001155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3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D543C" w:rsidRPr="0011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римула – многолетнее растение из одноименного семейства. Имеет ползучее подземное корневище небольшой длины. Цветочная стрелка прямая, не облиственная, высотой от 5 до 20см в зависимости от освещенности и влажности. Листья собраны в плотную розетку у земли, они светло-зелёные, яйцевидные или </w:t>
      </w:r>
      <w:proofErr w:type="spellStart"/>
      <w:r w:rsidR="003D543C" w:rsidRPr="001155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продолговато-яцевидные</w:t>
      </w:r>
      <w:proofErr w:type="spellEnd"/>
      <w:r w:rsidR="003D543C" w:rsidRPr="0011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D543C" w:rsidRPr="001155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волнистозубчатовыемчатые</w:t>
      </w:r>
      <w:proofErr w:type="spellEnd"/>
      <w:r w:rsidR="003D543C" w:rsidRPr="0011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Имеют выраженные складки, нижняя сторона густо опушена, серебристо-серая. К основанию листья сужены в крылатый черешок. </w:t>
      </w:r>
    </w:p>
    <w:p w:rsidR="00BA5159" w:rsidRPr="00115537" w:rsidRDefault="00BA5159" w:rsidP="00E378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Первоцвета весеннего лекарственного (Примулы)</w:t>
      </w:r>
      <w:r w:rsidRPr="001155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5159" w:rsidRPr="00115537" w:rsidRDefault="00BA5159" w:rsidP="003D606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семействе первоцветных первоцвет лекарственный имеет самое большое количество имён. Его называют баранчиками, </w:t>
      </w:r>
      <w:proofErr w:type="spellStart"/>
      <w:r w:rsidRPr="001155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медяником</w:t>
      </w:r>
      <w:proofErr w:type="spellEnd"/>
      <w:r w:rsidRPr="0011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небесными или золотыми ключиками, </w:t>
      </w:r>
      <w:proofErr w:type="spellStart"/>
      <w:r w:rsidRPr="0011553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весновкой</w:t>
      </w:r>
      <w:proofErr w:type="spellEnd"/>
      <w:r w:rsidRPr="0011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примулой, цветами святого Петра. Последнее название – латинское, а полное имя этого растения – примула </w:t>
      </w:r>
      <w:proofErr w:type="spellStart"/>
      <w:r w:rsidRPr="0011553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верис</w:t>
      </w:r>
      <w:proofErr w:type="spellEnd"/>
      <w:r w:rsidRPr="0011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(весенняя) или примула </w:t>
      </w:r>
      <w:proofErr w:type="spellStart"/>
      <w:r w:rsidRPr="0011553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официналис</w:t>
      </w:r>
      <w:proofErr w:type="spellEnd"/>
      <w:r w:rsidRPr="0011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(лекарственная). </w:t>
      </w:r>
    </w:p>
    <w:p w:rsidR="00BA5159" w:rsidRPr="00115537" w:rsidRDefault="00BA5159" w:rsidP="003D606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Примула – многолетнее растение из одноименного семейства. Имеет ползучее подземное корневище небольшой длины. Цветочная стрелка прямая, не облиственная, высотой от 5 до 20см в зависимости от освещенности и влажности. </w:t>
      </w:r>
    </w:p>
    <w:p w:rsidR="003D543C" w:rsidRPr="00115537" w:rsidRDefault="00BA5159" w:rsidP="001155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15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 – яйцевидная коробочка одинаковой с чашечкой длины. Семена очень мелкие, тёмно-коричневые, после созревания высыпаются при встряхивании. Цветёт с апреля до июня. Предпочитает светлые лиственные леса, выращивается в культуре, исполь</w:t>
      </w:r>
      <w:r w:rsidR="00E37898" w:rsidRPr="00115537">
        <w:rPr>
          <w:rFonts w:ascii="Times New Roman" w:eastAsia="Times New Roman" w:hAnsi="Times New Roman" w:cs="Times New Roman"/>
          <w:sz w:val="28"/>
          <w:szCs w:val="28"/>
          <w:lang w:eastAsia="ru-RU"/>
        </w:rPr>
        <w:t>зуется в ландшафтном дизайне. До</w:t>
      </w:r>
      <w:r w:rsidRPr="0011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культивирования этого растения оно было занесено в Красную Книгу, как исчезающий вид. Является одним из первых весенних медоносов. </w:t>
      </w:r>
    </w:p>
    <w:p w:rsidR="003D543C" w:rsidRPr="00115537" w:rsidRDefault="003D543C" w:rsidP="00E3789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Полезные свойства Первоцвета весеннего (Примулы).</w:t>
      </w:r>
    </w:p>
    <w:p w:rsidR="003D543C" w:rsidRPr="00115537" w:rsidRDefault="003D543C" w:rsidP="00E37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37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1242</wp:posOffset>
            </wp:positionH>
            <wp:positionV relativeFrom="paragraph">
              <wp:posOffset>-4086</wp:posOffset>
            </wp:positionV>
            <wp:extent cx="1399430" cy="2352647"/>
            <wp:effectExtent l="19050" t="0" r="0" b="0"/>
            <wp:wrapTight wrapText="bothSides">
              <wp:wrapPolygon edited="0">
                <wp:start x="-294" y="0"/>
                <wp:lineTo x="-294" y="21338"/>
                <wp:lineTo x="21464" y="21338"/>
                <wp:lineTo x="21464" y="0"/>
                <wp:lineTo x="-294" y="0"/>
              </wp:wrapPolygon>
            </wp:wrapTight>
            <wp:docPr id="1" name="Рисунок 1" descr="http://ozonit.ru/gif/foto_pervocvet_vesennij_primula/pervocvet_vesennij_primula_5.jpg">
              <a:hlinkClick xmlns:a="http://schemas.openxmlformats.org/drawingml/2006/main" r:id="rId22" tooltip="&quot;Фото лекарственного растения Первоцвет весенний лекарственный (Примула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zonit.ru/gif/foto_pervocvet_vesennij_primula/pervocvet_vesennij_primula_5.jpg">
                      <a:hlinkClick r:id="rId22" tooltip="&quot;Фото лекарственного растения Первоцвет весенний лекарственный (Примула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430" cy="2352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543C" w:rsidRPr="00115537" w:rsidRDefault="003D543C" w:rsidP="00980D5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образом применяется как отличное отхаркивающее средство при простудных заболеваниях дыхательных путей. Чаще всего используют разнообразные вытяжки – так называемые </w:t>
      </w:r>
      <w:proofErr w:type="spellStart"/>
      <w:r w:rsidRPr="0011553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галеновые</w:t>
      </w:r>
      <w:proofErr w:type="spellEnd"/>
      <w:r w:rsidRPr="0011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препараты примулы лекарственной. Это могут быть как водные, так и спиртовые экстракты. Они усиливают секрецию слизи в бронхах, ускоряя удаление из них бактерий и вирусов, улучшают работу ресни</w:t>
      </w:r>
      <w:r w:rsidR="003C0848" w:rsidRPr="0011553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1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чатого эпителия, имеют слабое спазмолитическое действие. </w:t>
      </w:r>
    </w:p>
    <w:p w:rsidR="00115537" w:rsidRPr="00115537" w:rsidRDefault="00115537" w:rsidP="00E37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43C" w:rsidRPr="00115537" w:rsidRDefault="00BA5159" w:rsidP="00E378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Применение </w:t>
      </w:r>
      <w:r w:rsidR="003D543C" w:rsidRPr="00115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Первоцвета весеннего (Примулы).</w:t>
      </w:r>
    </w:p>
    <w:p w:rsidR="003D543C" w:rsidRPr="00115537" w:rsidRDefault="003D543C" w:rsidP="00E37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37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1242</wp:posOffset>
            </wp:positionH>
            <wp:positionV relativeFrom="paragraph">
              <wp:posOffset>-3672</wp:posOffset>
            </wp:positionV>
            <wp:extent cx="1415333" cy="2369489"/>
            <wp:effectExtent l="19050" t="0" r="0" b="0"/>
            <wp:wrapTight wrapText="bothSides">
              <wp:wrapPolygon edited="0">
                <wp:start x="-291" y="0"/>
                <wp:lineTo x="-291" y="21360"/>
                <wp:lineTo x="21514" y="21360"/>
                <wp:lineTo x="21514" y="0"/>
                <wp:lineTo x="-291" y="0"/>
              </wp:wrapPolygon>
            </wp:wrapTight>
            <wp:docPr id="2" name="Рисунок 2" descr="http://ozonit.ru/gif/foto_pervocvet_vesennij_primula/pervocvet_vesennij_primula_7.jpg">
              <a:hlinkClick xmlns:a="http://schemas.openxmlformats.org/drawingml/2006/main" r:id="rId22" tooltip="&quot;Фото лекарственного растения Первоцвет весенний лекарственный (Примула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zonit.ru/gif/foto_pervocvet_vesennij_primula/pervocvet_vesennij_primula_7.jpg">
                      <a:hlinkClick r:id="rId22" tooltip="&quot;Фото лекарственного растения Первоцвет весенний лекарственный (Примула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333" cy="236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5159" w:rsidRPr="00115537" w:rsidRDefault="003D543C" w:rsidP="00980D5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различные рецепты с применением примулы лекарственной. </w:t>
      </w:r>
    </w:p>
    <w:p w:rsidR="00DE259A" w:rsidRPr="00115537" w:rsidRDefault="003D543C" w:rsidP="00980D5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5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Отвар цветков является отличным противовоспалительным средством при простудах, воспалениях горла и лёгких, высокой температуре. Он помогает справиться с головными болями, неврозами, используется как кровоочистительный при подагре, кожных заболеваниях, язва</w:t>
      </w:r>
      <w:r w:rsidR="00C634DB" w:rsidRPr="00115537">
        <w:rPr>
          <w:rFonts w:ascii="Times New Roman" w:eastAsia="Times New Roman" w:hAnsi="Times New Roman" w:cs="Times New Roman"/>
          <w:sz w:val="28"/>
          <w:szCs w:val="28"/>
          <w:lang w:eastAsia="ru-RU"/>
        </w:rPr>
        <w:t>х в виде примочек и к</w:t>
      </w:r>
      <w:r w:rsidR="00BA5159" w:rsidRPr="0011553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омпрессов</w:t>
      </w:r>
      <w:r w:rsidR="00DE259A" w:rsidRPr="00115537">
        <w:rPr>
          <w:rFonts w:ascii="Times New Roman" w:hAnsi="Times New Roman" w:cs="Times New Roman"/>
          <w:sz w:val="28"/>
          <w:szCs w:val="28"/>
        </w:rPr>
        <w:br w:type="page"/>
      </w:r>
    </w:p>
    <w:p w:rsidR="00BA5159" w:rsidRPr="00115537" w:rsidRDefault="00BA5159" w:rsidP="00115537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115537">
        <w:rPr>
          <w:rFonts w:ascii="Times New Roman" w:hAnsi="Times New Roman" w:cs="Times New Roman"/>
          <w:color w:val="auto"/>
        </w:rPr>
        <w:lastRenderedPageBreak/>
        <w:t>Растение Кувшинка белая (Водяная лилия)</w:t>
      </w:r>
      <w:r w:rsidR="00E37898" w:rsidRPr="00115537">
        <w:rPr>
          <w:rFonts w:ascii="Times New Roman" w:hAnsi="Times New Roman" w:cs="Times New Roman"/>
          <w:color w:val="auto"/>
        </w:rPr>
        <w:t>.</w:t>
      </w:r>
    </w:p>
    <w:p w:rsidR="00115537" w:rsidRDefault="00BA5159" w:rsidP="00115537">
      <w:pPr>
        <w:jc w:val="both"/>
        <w:rPr>
          <w:rFonts w:ascii="Times New Roman" w:hAnsi="Times New Roman" w:cs="Times New Roman"/>
          <w:sz w:val="28"/>
          <w:szCs w:val="28"/>
        </w:rPr>
      </w:pPr>
      <w:r w:rsidRPr="001155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1242</wp:posOffset>
            </wp:positionH>
            <wp:positionV relativeFrom="paragraph">
              <wp:posOffset>2292</wp:posOffset>
            </wp:positionV>
            <wp:extent cx="2369489" cy="2360902"/>
            <wp:effectExtent l="19050" t="0" r="0" b="0"/>
            <wp:wrapTight wrapText="bothSides">
              <wp:wrapPolygon edited="0">
                <wp:start x="-174" y="0"/>
                <wp:lineTo x="-174" y="21438"/>
                <wp:lineTo x="21534" y="21438"/>
                <wp:lineTo x="21534" y="0"/>
                <wp:lineTo x="-174" y="0"/>
              </wp:wrapPolygon>
            </wp:wrapTight>
            <wp:docPr id="3" name="Рисунок 3" descr="http://ozonit.ru/gif/foto_kuvshinka_belaya_vodyanaya_liliya/kuvshinka_belaya_vodyanaya_liliy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zonit.ru/gif/foto_kuvshinka_belaya_vodyanaya_liliya/kuvshinka_belaya_vodyanaya_liliya_1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489" cy="236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34DB" w:rsidRPr="00115537">
        <w:rPr>
          <w:rStyle w:val="a4"/>
          <w:rFonts w:ascii="Times New Roman" w:hAnsi="Times New Roman" w:cs="Times New Roman"/>
          <w:sz w:val="28"/>
          <w:szCs w:val="28"/>
        </w:rPr>
        <w:t>Описание Кувшинки белой (Водяной лилии)</w:t>
      </w:r>
    </w:p>
    <w:p w:rsidR="00E7576C" w:rsidRPr="00115537" w:rsidRDefault="00C634DB" w:rsidP="00115537">
      <w:pPr>
        <w:jc w:val="both"/>
        <w:rPr>
          <w:rFonts w:ascii="Times New Roman" w:hAnsi="Times New Roman" w:cs="Times New Roman"/>
          <w:sz w:val="28"/>
          <w:szCs w:val="28"/>
        </w:rPr>
      </w:pPr>
      <w:r w:rsidRPr="0011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Водяная лилия относится к семейству </w:t>
      </w:r>
      <w:proofErr w:type="gramStart"/>
      <w:r w:rsidRPr="0011553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Кувшинковые</w:t>
      </w:r>
      <w:proofErr w:type="gramEnd"/>
      <w:r w:rsidRPr="0011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11553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Нимфейные</w:t>
      </w:r>
      <w:proofErr w:type="spellEnd"/>
      <w:r w:rsidRPr="0011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 многолетнее водное травянистое плавающее растение, располагающееся по берегам пресных водоёмов, достигающее 3м в высоту. </w:t>
      </w:r>
      <w:proofErr w:type="gramStart"/>
      <w:r w:rsidRPr="0011553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</w:t>
      </w:r>
      <w:proofErr w:type="gramEnd"/>
      <w:r w:rsidRPr="0011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полезным лечебным свойствами, Кувшинка белая (Водяная лилия) относится к лекарственным растениям. Кувшинка белая (Водяная лилия) это неповторимое по своей красоте растение, каждый человек найдет в ней что</w:t>
      </w:r>
      <w:r w:rsidR="00E37898" w:rsidRPr="001155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1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своё, теплоту, холод, радость и разочарование, оно многолико и в этом её прелесть. </w:t>
      </w:r>
    </w:p>
    <w:p w:rsidR="00E7576C" w:rsidRPr="00115537" w:rsidRDefault="00E7576C" w:rsidP="00115537">
      <w:pPr>
        <w:pStyle w:val="2"/>
        <w:jc w:val="center"/>
        <w:rPr>
          <w:sz w:val="28"/>
          <w:szCs w:val="28"/>
        </w:rPr>
      </w:pPr>
      <w:r w:rsidRPr="00115537">
        <w:rPr>
          <w:sz w:val="28"/>
          <w:szCs w:val="28"/>
        </w:rPr>
        <w:t xml:space="preserve">Полезные свойства Кувшинки белой </w:t>
      </w:r>
      <w:r w:rsidR="00E37898" w:rsidRPr="00115537">
        <w:rPr>
          <w:rStyle w:val="a4"/>
          <w:b/>
          <w:sz w:val="28"/>
          <w:szCs w:val="28"/>
        </w:rPr>
        <w:t>(Водяной лилии)</w:t>
      </w:r>
      <w:r w:rsidRPr="00115537">
        <w:rPr>
          <w:noProof/>
          <w:color w:val="0000FF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1242</wp:posOffset>
            </wp:positionH>
            <wp:positionV relativeFrom="paragraph">
              <wp:posOffset>3313</wp:posOffset>
            </wp:positionV>
            <wp:extent cx="1384494" cy="2345635"/>
            <wp:effectExtent l="19050" t="0" r="6156" b="0"/>
            <wp:wrapTight wrapText="bothSides">
              <wp:wrapPolygon edited="0">
                <wp:start x="-297" y="0"/>
                <wp:lineTo x="-297" y="21402"/>
                <wp:lineTo x="21696" y="21402"/>
                <wp:lineTo x="21696" y="0"/>
                <wp:lineTo x="-297" y="0"/>
              </wp:wrapPolygon>
            </wp:wrapTight>
            <wp:docPr id="7" name="Рисунок 7" descr="http://ozonit.ru/gif/foto_kuvshinka_belaya_vodyanaya_liliya/kuvshinka_belaya_vodyanaya_liliya_5.jpg">
              <a:hlinkClick xmlns:a="http://schemas.openxmlformats.org/drawingml/2006/main" r:id="rId26" tooltip="&quot;Фото лекарственного растения Кувшинка белая (Водяная лилия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ozonit.ru/gif/foto_kuvshinka_belaya_vodyanaya_liliya/kuvshinka_belaya_vodyanaya_liliya_5.jpg">
                      <a:hlinkClick r:id="rId26" tooltip="&quot;Фото лекарственного растения Кувшинка белая (Водяная лилия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494" cy="234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576C" w:rsidRPr="00115537" w:rsidRDefault="00E7576C" w:rsidP="00980D5E">
      <w:pPr>
        <w:pStyle w:val="a3"/>
        <w:ind w:firstLine="709"/>
        <w:jc w:val="both"/>
        <w:rPr>
          <w:sz w:val="28"/>
          <w:szCs w:val="28"/>
        </w:rPr>
      </w:pPr>
      <w:r w:rsidRPr="00115537">
        <w:rPr>
          <w:sz w:val="28"/>
          <w:szCs w:val="28"/>
        </w:rPr>
        <w:t>Растение может использоваться в кулинарии, медицине и ландшафтном дизайне. Многие любители подводных садов держат гибридные сорта кувшинок в больших аквариумах. Садовые гибриды растения отличаются не только размером, формой и окраской цветков, но и разнообразием расписных листьев. Среди них есть как светолюбивые, так и теневыносливые растения</w:t>
      </w:r>
    </w:p>
    <w:p w:rsidR="00E37898" w:rsidRPr="00115537" w:rsidRDefault="00E7576C" w:rsidP="00E37898">
      <w:pPr>
        <w:pStyle w:val="2"/>
        <w:jc w:val="center"/>
        <w:rPr>
          <w:sz w:val="28"/>
          <w:szCs w:val="28"/>
        </w:rPr>
      </w:pPr>
      <w:r w:rsidRPr="00115537">
        <w:rPr>
          <w:sz w:val="28"/>
          <w:szCs w:val="28"/>
        </w:rPr>
        <w:t xml:space="preserve">Применение Кувшинки белой </w:t>
      </w:r>
      <w:r w:rsidR="00E37898" w:rsidRPr="00115537">
        <w:rPr>
          <w:rStyle w:val="a4"/>
          <w:b/>
          <w:sz w:val="28"/>
          <w:szCs w:val="28"/>
        </w:rPr>
        <w:t>(Водяной лилии)</w:t>
      </w:r>
    </w:p>
    <w:p w:rsidR="00C634DB" w:rsidRPr="00115537" w:rsidRDefault="00C634DB" w:rsidP="00980D5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Кувшинка – растение, которое давно и широко применяется в народной медицине благодаря своим антисептическим и согревающим (раздражающим) свойствам. Вторая область применения растения – ландшафтный дизайн водоёмов, а также аквариумов. </w:t>
      </w:r>
    </w:p>
    <w:p w:rsidR="00C634DB" w:rsidRPr="00115537" w:rsidRDefault="00C634DB" w:rsidP="00980D5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кулинарии используются семена кувшинок. Из них делают </w:t>
      </w:r>
      <w:r w:rsidR="007455F3" w:rsidRPr="001155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пряности</w:t>
      </w:r>
      <w:r w:rsidR="00E37898" w:rsidRPr="001155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55F3" w:rsidRPr="0011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суррогатный кофе. Корневища кувшинки съедобное, употребляют его варенном, запеченном или жареном </w:t>
      </w:r>
      <w:proofErr w:type="gramStart"/>
      <w:r w:rsidRPr="0011553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End"/>
      <w:r w:rsidRPr="0011553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Порошок из корневищ и</w:t>
      </w:r>
      <w:r w:rsidR="00E37898" w:rsidRPr="001155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спользуется при выпекании хлеба.</w:t>
      </w:r>
      <w:r w:rsidRPr="0011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1EEB" w:rsidRPr="00115537" w:rsidRDefault="00E37898" w:rsidP="00980D5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медицине и</w:t>
      </w:r>
      <w:r w:rsidR="00C634DB" w:rsidRPr="001155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спользуются корневища, трава (зелёные части растения), семена и цветки кувшинки белой. Они различаются по свойствам. Порошок из корневищ имеет раздражающее действие, помогае</w:t>
      </w:r>
      <w:r w:rsidR="00761EEB" w:rsidRPr="00115537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при невралгиях,</w:t>
      </w:r>
      <w:r w:rsidR="00C634DB" w:rsidRPr="0011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стимулирует рост волос. </w:t>
      </w:r>
    </w:p>
    <w:p w:rsidR="00C634DB" w:rsidRPr="00115537" w:rsidRDefault="00C634DB" w:rsidP="00980D5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Листья помогают бороться с кожными воспалениями – из них делают компрессы, а цветки используются при малокровии, бессоннице, их </w:t>
      </w:r>
      <w:r w:rsidRPr="001155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настойкой растирают грудную клетку при астме, ревматизме, радикулите. Настой цветков кувшинки</w:t>
      </w:r>
      <w:r w:rsidR="00761EEB" w:rsidRPr="0011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снизить тревожность</w:t>
      </w:r>
      <w:r w:rsidRPr="0011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остановить кровотечения. Лекарственными формами употребления являются порошок, спиртовой настой, отвар, припарки, компрессы. </w:t>
      </w:r>
    </w:p>
    <w:p w:rsidR="00761EEB" w:rsidRPr="00115537" w:rsidRDefault="00761EEB" w:rsidP="00115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537">
        <w:rPr>
          <w:rFonts w:ascii="Times New Roman" w:hAnsi="Times New Roman" w:cs="Times New Roman"/>
          <w:b/>
          <w:sz w:val="28"/>
          <w:szCs w:val="28"/>
        </w:rPr>
        <w:t>Растение Любка двулистная (Ночная фиалка)</w:t>
      </w:r>
    </w:p>
    <w:p w:rsidR="00BA5159" w:rsidRPr="00115537" w:rsidRDefault="00E7576C" w:rsidP="00115537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115537">
        <w:rPr>
          <w:rFonts w:ascii="Times New Roman" w:hAnsi="Times New Roman" w:cs="Times New Roman"/>
          <w:color w:val="auto"/>
        </w:rPr>
        <w:t>Описа</w:t>
      </w:r>
      <w:r w:rsidR="00761EEB" w:rsidRPr="00115537">
        <w:rPr>
          <w:rFonts w:ascii="Times New Roman" w:hAnsi="Times New Roman" w:cs="Times New Roman"/>
          <w:color w:val="auto"/>
        </w:rPr>
        <w:t>ние растения Любка двулистная (Н</w:t>
      </w:r>
      <w:r w:rsidRPr="00115537">
        <w:rPr>
          <w:rFonts w:ascii="Times New Roman" w:hAnsi="Times New Roman" w:cs="Times New Roman"/>
          <w:color w:val="auto"/>
        </w:rPr>
        <w:t>очная фиалка).</w:t>
      </w:r>
    </w:p>
    <w:p w:rsidR="00E7576C" w:rsidRPr="00115537" w:rsidRDefault="00E7576C" w:rsidP="00115537">
      <w:pPr>
        <w:pStyle w:val="2"/>
        <w:ind w:firstLine="709"/>
        <w:jc w:val="both"/>
        <w:rPr>
          <w:b w:val="0"/>
          <w:sz w:val="28"/>
          <w:szCs w:val="28"/>
        </w:rPr>
      </w:pPr>
      <w:r w:rsidRPr="00115537">
        <w:rPr>
          <w:b w:val="0"/>
          <w:sz w:val="28"/>
          <w:szCs w:val="28"/>
        </w:rPr>
        <w:t xml:space="preserve">Лекарственное растение Любка двулистная (Ночная фиалка) относится к семейству </w:t>
      </w:r>
      <w:proofErr w:type="spellStart"/>
      <w:r w:rsidRPr="00115537">
        <w:rPr>
          <w:b w:val="0"/>
          <w:sz w:val="28"/>
          <w:szCs w:val="28"/>
        </w:rPr>
        <w:t>ятрышниковые</w:t>
      </w:r>
      <w:proofErr w:type="spellEnd"/>
      <w:r w:rsidRPr="00115537">
        <w:rPr>
          <w:b w:val="0"/>
          <w:sz w:val="28"/>
          <w:szCs w:val="28"/>
        </w:rPr>
        <w:t xml:space="preserve">, представляет собой наземное многолетнее травянистое </w:t>
      </w:r>
      <w:proofErr w:type="gramStart"/>
      <w:r w:rsidRPr="00115537">
        <w:rPr>
          <w:b w:val="0"/>
          <w:sz w:val="28"/>
          <w:szCs w:val="28"/>
        </w:rPr>
        <w:t>растение</w:t>
      </w:r>
      <w:proofErr w:type="gramEnd"/>
      <w:r w:rsidRPr="00115537">
        <w:rPr>
          <w:b w:val="0"/>
          <w:sz w:val="28"/>
          <w:szCs w:val="28"/>
        </w:rPr>
        <w:t xml:space="preserve"> достигающее 65см в высоту. </w:t>
      </w:r>
      <w:proofErr w:type="gramStart"/>
      <w:r w:rsidRPr="00115537">
        <w:rPr>
          <w:b w:val="0"/>
          <w:sz w:val="28"/>
          <w:szCs w:val="28"/>
        </w:rPr>
        <w:t>Благодаря</w:t>
      </w:r>
      <w:proofErr w:type="gramEnd"/>
      <w:r w:rsidRPr="00115537">
        <w:rPr>
          <w:b w:val="0"/>
          <w:sz w:val="28"/>
          <w:szCs w:val="28"/>
        </w:rPr>
        <w:t xml:space="preserve"> своим полезным целебным свойствами, относится к ле</w:t>
      </w:r>
      <w:r w:rsidR="001D7ECF" w:rsidRPr="00115537">
        <w:rPr>
          <w:b w:val="0"/>
          <w:sz w:val="28"/>
          <w:szCs w:val="28"/>
        </w:rPr>
        <w:t xml:space="preserve">карственным растениям.  </w:t>
      </w:r>
      <w:r w:rsidRPr="00115537">
        <w:rPr>
          <w:noProof/>
          <w:color w:val="0000FF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1242</wp:posOffset>
            </wp:positionH>
            <wp:positionV relativeFrom="paragraph">
              <wp:posOffset>1380</wp:posOffset>
            </wp:positionV>
            <wp:extent cx="1399430" cy="2352648"/>
            <wp:effectExtent l="19050" t="0" r="0" b="0"/>
            <wp:wrapTight wrapText="bothSides">
              <wp:wrapPolygon edited="0">
                <wp:start x="-294" y="0"/>
                <wp:lineTo x="-294" y="21338"/>
                <wp:lineTo x="21464" y="21338"/>
                <wp:lineTo x="21464" y="0"/>
                <wp:lineTo x="-294" y="0"/>
              </wp:wrapPolygon>
            </wp:wrapTight>
            <wp:docPr id="9" name="Рисунок 9" descr="http://ozonit.ru/gif/foto_lyubka_dvulistnaya/lyubka_dvulistnaya_5.jpg">
              <a:hlinkClick xmlns:a="http://schemas.openxmlformats.org/drawingml/2006/main" r:id="rId28" tooltip="&quot;Фото лекарственного растения Любка двулистная (ночная фиалка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ozonit.ru/gif/foto_lyubka_dvulistnaya/lyubka_dvulistnaya_5.jpg">
                      <a:hlinkClick r:id="rId28" tooltip="&quot;Фото лекарственного растения Любка двулистная (ночная фиалка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430" cy="235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1EEB" w:rsidRPr="00115537" w:rsidRDefault="00761EEB" w:rsidP="00761EEB">
      <w:pPr>
        <w:pStyle w:val="2"/>
        <w:jc w:val="center"/>
        <w:rPr>
          <w:sz w:val="28"/>
          <w:szCs w:val="28"/>
        </w:rPr>
      </w:pPr>
      <w:r w:rsidRPr="00115537">
        <w:rPr>
          <w:sz w:val="28"/>
          <w:szCs w:val="28"/>
        </w:rPr>
        <w:t>Свойства Любки двулистной.</w:t>
      </w:r>
    </w:p>
    <w:p w:rsidR="00E7576C" w:rsidRDefault="00E7576C" w:rsidP="00980D5E">
      <w:pPr>
        <w:pStyle w:val="a3"/>
        <w:ind w:firstLine="709"/>
        <w:jc w:val="both"/>
        <w:rPr>
          <w:sz w:val="28"/>
          <w:szCs w:val="28"/>
        </w:rPr>
      </w:pPr>
      <w:r w:rsidRPr="00115537">
        <w:rPr>
          <w:sz w:val="28"/>
          <w:szCs w:val="28"/>
        </w:rPr>
        <w:t xml:space="preserve">О том, что </w:t>
      </w:r>
      <w:proofErr w:type="spellStart"/>
      <w:r w:rsidRPr="00115537">
        <w:rPr>
          <w:sz w:val="28"/>
          <w:szCs w:val="28"/>
        </w:rPr>
        <w:t>любка</w:t>
      </w:r>
      <w:proofErr w:type="spellEnd"/>
      <w:r w:rsidRPr="00115537">
        <w:rPr>
          <w:sz w:val="28"/>
          <w:szCs w:val="28"/>
        </w:rPr>
        <w:t xml:space="preserve"> </w:t>
      </w:r>
      <w:proofErr w:type="gramStart"/>
      <w:r w:rsidRPr="00115537">
        <w:rPr>
          <w:sz w:val="28"/>
          <w:szCs w:val="28"/>
        </w:rPr>
        <w:t>двулистная</w:t>
      </w:r>
      <w:proofErr w:type="gramEnd"/>
      <w:r w:rsidRPr="00115537">
        <w:rPr>
          <w:sz w:val="28"/>
          <w:szCs w:val="28"/>
        </w:rPr>
        <w:t xml:space="preserve"> обладает особыми свойствами было известно в далекие времена. В ее клубнях накапливается большой концентрат полезных веществ, за что люди очень высоко ценили это растение. Клубни </w:t>
      </w:r>
      <w:proofErr w:type="spellStart"/>
      <w:r w:rsidRPr="00115537">
        <w:rPr>
          <w:sz w:val="28"/>
          <w:szCs w:val="28"/>
        </w:rPr>
        <w:t>любки</w:t>
      </w:r>
      <w:proofErr w:type="spellEnd"/>
      <w:r w:rsidRPr="00115537">
        <w:rPr>
          <w:sz w:val="28"/>
          <w:szCs w:val="28"/>
        </w:rPr>
        <w:t xml:space="preserve"> обладают высокой калорийностью, поэтому для того, чтобы поддержать человеческую силу достаточно всего лишь 40 г порошка из клубней. Именно по этой причине, отправляясь в далекую дорогу, караванщики брали с собой запасы ночной фиалки. Это растение станет отличным помощником и для людей в старческом возрасте, оно придаст им сил после перенесения таких болезней как кровотечение или дистрофия. Во многих народах очень ценится напиток, приготовленный из тертых клубней и меда. Вегетарианцы используют при заболеваниях желудочно-кишечного тракта. </w:t>
      </w:r>
    </w:p>
    <w:p w:rsidR="00115537" w:rsidRDefault="00115537" w:rsidP="00980D5E">
      <w:pPr>
        <w:pStyle w:val="a3"/>
        <w:ind w:firstLine="709"/>
        <w:jc w:val="both"/>
        <w:rPr>
          <w:sz w:val="28"/>
          <w:szCs w:val="28"/>
        </w:rPr>
      </w:pPr>
    </w:p>
    <w:p w:rsidR="00115537" w:rsidRPr="00115537" w:rsidRDefault="00115537" w:rsidP="00980D5E">
      <w:pPr>
        <w:pStyle w:val="a3"/>
        <w:ind w:firstLine="709"/>
        <w:jc w:val="both"/>
        <w:rPr>
          <w:sz w:val="28"/>
          <w:szCs w:val="28"/>
        </w:rPr>
      </w:pPr>
    </w:p>
    <w:p w:rsidR="001D7ECF" w:rsidRPr="00115537" w:rsidRDefault="00115537" w:rsidP="00761EEB">
      <w:pPr>
        <w:pStyle w:val="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902335</wp:posOffset>
            </wp:positionH>
            <wp:positionV relativeFrom="paragraph">
              <wp:posOffset>371475</wp:posOffset>
            </wp:positionV>
            <wp:extent cx="1395730" cy="2337435"/>
            <wp:effectExtent l="19050" t="0" r="0" b="0"/>
            <wp:wrapTight wrapText="bothSides">
              <wp:wrapPolygon edited="0">
                <wp:start x="-295" y="0"/>
                <wp:lineTo x="-295" y="21477"/>
                <wp:lineTo x="21521" y="21477"/>
                <wp:lineTo x="21521" y="0"/>
                <wp:lineTo x="-295" y="0"/>
              </wp:wrapPolygon>
            </wp:wrapTight>
            <wp:docPr id="5" name="Рисунок 10" descr="http://ozonit.ru/gif/foto_lyubka_dvulistnaya/lyubka_dvulistnaya_7.jpg">
              <a:hlinkClick xmlns:a="http://schemas.openxmlformats.org/drawingml/2006/main" r:id="rId28" tooltip="&quot;Фото лекарственного растения Любка двулистная (ночная фиалка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ozonit.ru/gif/foto_lyubka_dvulistnaya/lyubka_dvulistnaya_7.jpg">
                      <a:hlinkClick r:id="rId28" tooltip="&quot;Фото лекарственного растения Любка двулистная (ночная фиалка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2922270</wp:posOffset>
            </wp:positionH>
            <wp:positionV relativeFrom="paragraph">
              <wp:posOffset>369570</wp:posOffset>
            </wp:positionV>
            <wp:extent cx="2341880" cy="2353310"/>
            <wp:effectExtent l="19050" t="0" r="1270" b="0"/>
            <wp:wrapTight wrapText="bothSides">
              <wp:wrapPolygon edited="0">
                <wp:start x="-176" y="0"/>
                <wp:lineTo x="-176" y="21507"/>
                <wp:lineTo x="21612" y="21507"/>
                <wp:lineTo x="21612" y="0"/>
                <wp:lineTo x="-176" y="0"/>
              </wp:wrapPolygon>
            </wp:wrapTight>
            <wp:docPr id="11" name="Рисунок 11" descr="http://ozonit.ru/gif/foto_lyubka_dvulistnaya/lyubka_dvulistnaya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ozonit.ru/gif/foto_lyubka_dvulistnaya/lyubka_dvulistnaya_9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23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7ECF" w:rsidRPr="00115537">
        <w:rPr>
          <w:sz w:val="28"/>
          <w:szCs w:val="28"/>
        </w:rPr>
        <w:t>Применение Любки двулистной.</w:t>
      </w:r>
    </w:p>
    <w:p w:rsidR="001D7ECF" w:rsidRPr="00115537" w:rsidRDefault="001D7ECF" w:rsidP="00E37898">
      <w:pPr>
        <w:pStyle w:val="thumb"/>
        <w:jc w:val="both"/>
        <w:rPr>
          <w:sz w:val="28"/>
          <w:szCs w:val="28"/>
        </w:rPr>
      </w:pPr>
    </w:p>
    <w:p w:rsidR="00744908" w:rsidRPr="00115537" w:rsidRDefault="001D7ECF" w:rsidP="00980D5E">
      <w:pPr>
        <w:pStyle w:val="a3"/>
        <w:ind w:firstLine="709"/>
        <w:jc w:val="both"/>
        <w:rPr>
          <w:sz w:val="28"/>
          <w:szCs w:val="28"/>
        </w:rPr>
      </w:pPr>
      <w:r w:rsidRPr="00115537">
        <w:rPr>
          <w:sz w:val="28"/>
          <w:szCs w:val="28"/>
        </w:rPr>
        <w:t xml:space="preserve">Любка </w:t>
      </w:r>
      <w:proofErr w:type="spellStart"/>
      <w:r w:rsidRPr="00115537">
        <w:rPr>
          <w:sz w:val="28"/>
          <w:szCs w:val="28"/>
        </w:rPr>
        <w:t>двулистая</w:t>
      </w:r>
      <w:proofErr w:type="spellEnd"/>
      <w:r w:rsidRPr="00115537">
        <w:rPr>
          <w:sz w:val="28"/>
          <w:szCs w:val="28"/>
        </w:rPr>
        <w:t xml:space="preserve">, которую в народе называют ночной фиалкой, является лекарственными декоративным растением. Довольно-таки </w:t>
      </w:r>
      <w:r w:rsidRPr="00115537">
        <w:rPr>
          <w:sz w:val="28"/>
          <w:szCs w:val="28"/>
        </w:rPr>
        <w:lastRenderedPageBreak/>
        <w:t xml:space="preserve">популярным стало применение </w:t>
      </w:r>
      <w:proofErr w:type="spellStart"/>
      <w:r w:rsidRPr="00115537">
        <w:rPr>
          <w:sz w:val="28"/>
          <w:szCs w:val="28"/>
        </w:rPr>
        <w:t>любки</w:t>
      </w:r>
      <w:proofErr w:type="spellEnd"/>
      <w:r w:rsidRPr="00115537">
        <w:rPr>
          <w:sz w:val="28"/>
          <w:szCs w:val="28"/>
        </w:rPr>
        <w:t xml:space="preserve"> в народной медицине, правда стоит заметить сразу же и то, что ночная фиалка находится под охраной и заготовки такого растения в природе недопустимы. </w:t>
      </w:r>
      <w:proofErr w:type="spellStart"/>
      <w:r w:rsidRPr="00115537">
        <w:rPr>
          <w:sz w:val="28"/>
          <w:szCs w:val="28"/>
        </w:rPr>
        <w:t>Клубовидные</w:t>
      </w:r>
      <w:proofErr w:type="spellEnd"/>
      <w:r w:rsidRPr="00115537">
        <w:rPr>
          <w:sz w:val="28"/>
          <w:szCs w:val="28"/>
        </w:rPr>
        <w:t xml:space="preserve"> корни ночной фиалки применяют для приготовления отвара. Для того</w:t>
      </w:r>
      <w:proofErr w:type="gramStart"/>
      <w:r w:rsidRPr="00115537">
        <w:rPr>
          <w:sz w:val="28"/>
          <w:szCs w:val="28"/>
        </w:rPr>
        <w:t>,</w:t>
      </w:r>
      <w:proofErr w:type="gramEnd"/>
      <w:r w:rsidRPr="00115537">
        <w:rPr>
          <w:sz w:val="28"/>
          <w:szCs w:val="28"/>
        </w:rPr>
        <w:t xml:space="preserve"> чтобы такое лекарство приносило пользу, корни сначала нужно погрузить в кипяток, а потом просушить. Такие отварами хорошо лечить отравление, поскольку они придают дополнительные силы больному. </w:t>
      </w:r>
    </w:p>
    <w:sectPr w:rsidR="00744908" w:rsidRPr="00115537" w:rsidSect="00555C3A">
      <w:footerReference w:type="default" r:id="rId32"/>
      <w:pgSz w:w="11906" w:h="16838"/>
      <w:pgMar w:top="1134" w:right="850" w:bottom="568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464" w:rsidRDefault="00673464" w:rsidP="00E7576C">
      <w:pPr>
        <w:spacing w:after="0" w:line="240" w:lineRule="auto"/>
      </w:pPr>
      <w:r>
        <w:separator/>
      </w:r>
    </w:p>
  </w:endnote>
  <w:endnote w:type="continuationSeparator" w:id="0">
    <w:p w:rsidR="00673464" w:rsidRDefault="00673464" w:rsidP="00E7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716"/>
      <w:docPartObj>
        <w:docPartGallery w:val="Page Numbers (Bottom of Page)"/>
        <w:docPartUnique/>
      </w:docPartObj>
    </w:sdtPr>
    <w:sdtContent>
      <w:p w:rsidR="00115537" w:rsidRDefault="00115537">
        <w:pPr>
          <w:pStyle w:val="ac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115537" w:rsidRDefault="0011553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464" w:rsidRDefault="00673464" w:rsidP="00E7576C">
      <w:pPr>
        <w:spacing w:after="0" w:line="240" w:lineRule="auto"/>
      </w:pPr>
      <w:r>
        <w:separator/>
      </w:r>
    </w:p>
  </w:footnote>
  <w:footnote w:type="continuationSeparator" w:id="0">
    <w:p w:rsidR="00673464" w:rsidRDefault="00673464" w:rsidP="00E75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1074"/>
    <w:multiLevelType w:val="multilevel"/>
    <w:tmpl w:val="C106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D0D0B"/>
    <w:multiLevelType w:val="multilevel"/>
    <w:tmpl w:val="23EA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D543C"/>
    <w:rsid w:val="000D39C7"/>
    <w:rsid w:val="00115537"/>
    <w:rsid w:val="00173A81"/>
    <w:rsid w:val="001D7ECF"/>
    <w:rsid w:val="003C0848"/>
    <w:rsid w:val="003D543C"/>
    <w:rsid w:val="003D6066"/>
    <w:rsid w:val="004D67A4"/>
    <w:rsid w:val="00507B6D"/>
    <w:rsid w:val="00555C3A"/>
    <w:rsid w:val="00673464"/>
    <w:rsid w:val="00735DE6"/>
    <w:rsid w:val="00744908"/>
    <w:rsid w:val="007455F3"/>
    <w:rsid w:val="00761EEB"/>
    <w:rsid w:val="00980D5E"/>
    <w:rsid w:val="009825AA"/>
    <w:rsid w:val="009B4BFF"/>
    <w:rsid w:val="009E65EB"/>
    <w:rsid w:val="00A95D64"/>
    <w:rsid w:val="00BA5159"/>
    <w:rsid w:val="00C634DB"/>
    <w:rsid w:val="00DE259A"/>
    <w:rsid w:val="00E37898"/>
    <w:rsid w:val="00E7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AA"/>
  </w:style>
  <w:style w:type="paragraph" w:styleId="1">
    <w:name w:val="heading 1"/>
    <w:basedOn w:val="a"/>
    <w:next w:val="a"/>
    <w:link w:val="10"/>
    <w:uiPriority w:val="9"/>
    <w:qFormat/>
    <w:rsid w:val="00BA5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54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543C"/>
    <w:rPr>
      <w:b/>
      <w:bCs/>
    </w:rPr>
  </w:style>
  <w:style w:type="character" w:styleId="a5">
    <w:name w:val="Hyperlink"/>
    <w:basedOn w:val="a0"/>
    <w:uiPriority w:val="99"/>
    <w:semiHidden/>
    <w:unhideWhenUsed/>
    <w:rsid w:val="003D543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D54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humb">
    <w:name w:val="thumb"/>
    <w:basedOn w:val="a"/>
    <w:rsid w:val="003D5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3C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DE259A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DE259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E75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7576C"/>
  </w:style>
  <w:style w:type="paragraph" w:styleId="ac">
    <w:name w:val="footer"/>
    <w:basedOn w:val="a"/>
    <w:link w:val="ad"/>
    <w:uiPriority w:val="99"/>
    <w:unhideWhenUsed/>
    <w:rsid w:val="00E75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5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5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54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543C"/>
    <w:rPr>
      <w:b/>
      <w:bCs/>
    </w:rPr>
  </w:style>
  <w:style w:type="character" w:styleId="a5">
    <w:name w:val="Hyperlink"/>
    <w:basedOn w:val="a0"/>
    <w:uiPriority w:val="99"/>
    <w:semiHidden/>
    <w:unhideWhenUsed/>
    <w:rsid w:val="003D543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D54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humb">
    <w:name w:val="thumb"/>
    <w:basedOn w:val="a"/>
    <w:rsid w:val="003D5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3C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DE259A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DE259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E75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7576C"/>
  </w:style>
  <w:style w:type="paragraph" w:styleId="ac">
    <w:name w:val="footer"/>
    <w:basedOn w:val="a"/>
    <w:link w:val="ad"/>
    <w:uiPriority w:val="99"/>
    <w:unhideWhenUsed/>
    <w:rsid w:val="00E75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5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A%D1%80%D0%B0%D1%81%D0%BD%D0%B0%D1%8F_%D0%BA%D0%BD%D0%B8%D0%B3%D0%B0_%D0%A0%D0%BE%D1%81%D1%81%D0%B8%D0%B8" TargetMode="External"/><Relationship Id="rId18" Type="http://schemas.openxmlformats.org/officeDocument/2006/relationships/hyperlink" Target="https://ru.wikipedia.org/wiki/%D0%A6%D0%B0%D1%80%D1%81%D1%82%D0%B2%D0%BE_%28%D0%B1%D0%B8%D0%BE%D0%BB%D0%BE%D0%B3%D0%B8%D1%8F%29" TargetMode="External"/><Relationship Id="rId26" Type="http://schemas.openxmlformats.org/officeDocument/2006/relationships/hyperlink" Target="http://ozonit.ru/elr/kuvshinka_belaya_vodyanaya_liliya/kuvshinka_belaya_vodyanaya_liliya_foto.php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ru.wikipedia.org/wiki/%D0%A0%D0%B0%D1%81%D1%82%D0%B5%D0%BD%D0%B8%D1%8F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0%D0%BE%D1%81%D1%82%D0%BE%D0%B2%D1%81%D0%BA%D0%B0%D1%8F_%D0%BE%D0%B1%D0%BB%D0%B0%D1%81%D1%82%D1%8C" TargetMode="External"/><Relationship Id="rId17" Type="http://schemas.openxmlformats.org/officeDocument/2006/relationships/hyperlink" Target="https://ru.wikipedia.org/wiki/%D0%91%D0%B8%D0%BE%D0%BB%D0%BE%D0%B3%D0%B8%D1%87%D0%B5%D1%81%D0%BA%D0%B8%D0%B9_%D0%B2%D0%B8%D0%B4" TargetMode="External"/><Relationship Id="rId25" Type="http://schemas.openxmlformats.org/officeDocument/2006/relationships/image" Target="media/image3.jpe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ru.wikipedia.org/wiki/%D0%91%D0%B8%D0%BE%D0%BB%D0%BE%D0%B3" TargetMode="External"/><Relationship Id="rId20" Type="http://schemas.openxmlformats.org/officeDocument/2006/relationships/hyperlink" Target="https://ru.wikipedia.org/wiki/%D0%93%D1%80%D0%B8%D0%B1%D1%8B" TargetMode="External"/><Relationship Id="rId29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3%D1%80%D0%B8%D0%B1%D1%8B" TargetMode="External"/><Relationship Id="rId24" Type="http://schemas.openxmlformats.org/officeDocument/2006/relationships/image" Target="media/image2.jpeg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7%D0%BE%D0%BE%D0%BB%D0%BE%D0%B3" TargetMode="External"/><Relationship Id="rId23" Type="http://schemas.openxmlformats.org/officeDocument/2006/relationships/image" Target="media/image1.jpeg"/><Relationship Id="rId28" Type="http://schemas.openxmlformats.org/officeDocument/2006/relationships/hyperlink" Target="http://ozonit.ru/elr/lyubka_dvulistnaya/lyubka_dvulistnaya_foto.php" TargetMode="External"/><Relationship Id="rId10" Type="http://schemas.openxmlformats.org/officeDocument/2006/relationships/hyperlink" Target="https://ru.wikipedia.org/wiki/%D0%A0%D0%B0%D1%81%D1%82%D0%B5%D0%BD%D0%B8%D1%8F" TargetMode="External"/><Relationship Id="rId19" Type="http://schemas.openxmlformats.org/officeDocument/2006/relationships/hyperlink" Target="https://ru.wikipedia.org/wiki/%D0%96%D0%B8%D0%B2%D0%BE%D1%82%D0%BD%D1%8B%D0%B5" TargetMode="External"/><Relationship Id="rId31" Type="http://schemas.openxmlformats.org/officeDocument/2006/relationships/image" Target="media/image7.jpeg"/><Relationship Id="rId4" Type="http://schemas.openxmlformats.org/officeDocument/2006/relationships/styles" Target="styles.xml"/><Relationship Id="rId9" Type="http://schemas.openxmlformats.org/officeDocument/2006/relationships/hyperlink" Target="https://ru.wikipedia.org/wiki/%D0%96%D0%B8%D0%B2%D0%BE%D1%82%D0%BD%D1%8B%D0%B5" TargetMode="External"/><Relationship Id="rId14" Type="http://schemas.openxmlformats.org/officeDocument/2006/relationships/hyperlink" Target="https://ru.wikipedia.org/wiki/2003_%D0%B3%D0%BE%D0%B4" TargetMode="External"/><Relationship Id="rId22" Type="http://schemas.openxmlformats.org/officeDocument/2006/relationships/hyperlink" Target="http://ozonit.ru/elr/pervocvet_vesennij_primula/pervocvet_vesennij_primula_foto.php" TargetMode="External"/><Relationship Id="rId27" Type="http://schemas.openxmlformats.org/officeDocument/2006/relationships/image" Target="media/image4.jpeg"/><Relationship Id="rId30" Type="http://schemas.openxmlformats.org/officeDocument/2006/relationships/image" Target="media/image6.jpeg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4FFEA9-D9A1-4100-906B-C5F3A566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 на  тему  «Растения,  занесённые  в  Красную  книгу  Ростовской  области»</vt:lpstr>
    </vt:vector>
  </TitlesOfParts>
  <Company/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 на  тему  «Растения,  занесённые  в  Красную  книгу  Ростовской  области»</dc:title>
  <dc:subject>Ученицы  3 а класса   Кужатовой  Татьяны</dc:subject>
  <dc:creator>Кужатова  татьяна</dc:creator>
  <cp:lastModifiedBy>1</cp:lastModifiedBy>
  <cp:revision>11</cp:revision>
  <dcterms:created xsi:type="dcterms:W3CDTF">2015-01-11T13:32:00Z</dcterms:created>
  <dcterms:modified xsi:type="dcterms:W3CDTF">2016-11-26T05:40:00Z</dcterms:modified>
</cp:coreProperties>
</file>